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3E82D3" w14:textId="08BA87AC" w:rsidR="00593558" w:rsidRPr="00593558" w:rsidRDefault="00593558" w:rsidP="00593558">
      <w:pPr>
        <w:pStyle w:val="paragraph"/>
        <w:spacing w:before="0" w:beforeAutospacing="0" w:after="0" w:afterAutospacing="0"/>
        <w:jc w:val="center"/>
        <w:textAlignment w:val="baseline"/>
        <w:rPr>
          <w:rFonts w:ascii="Segoe UI" w:hAnsi="Segoe UI" w:cs="Segoe UI"/>
          <w:sz w:val="36"/>
          <w:szCs w:val="36"/>
          <w:lang w:val="el-GR"/>
        </w:rPr>
      </w:pPr>
      <w:r w:rsidRPr="00593558">
        <w:rPr>
          <w:rStyle w:val="normaltextrun"/>
          <w:rFonts w:ascii="Calibri" w:hAnsi="Calibri" w:cs="Calibri"/>
          <w:b/>
          <w:bCs/>
          <w:sz w:val="36"/>
          <w:szCs w:val="36"/>
          <w:lang w:val="el-GR"/>
        </w:rPr>
        <w:t>ΑΞΙΟΛΟΓΗΣΕ ΤΙΣ ΔΙΑΤΡΟΦΙΚΕΣ ΣΟΥ ΣΥΝΗΘΕΙΕΣ!</w:t>
      </w:r>
    </w:p>
    <w:p w14:paraId="322D9DD0" w14:textId="1A54E5AC" w:rsidR="00593558" w:rsidRDefault="00593558" w:rsidP="00593558">
      <w:pPr>
        <w:shd w:val="clear" w:color="auto" w:fill="FFFFFF"/>
        <w:rPr>
          <w:rFonts w:ascii="Segoe UI" w:hAnsi="Segoe UI" w:cs="Segoe UI"/>
          <w:color w:val="000000"/>
          <w:sz w:val="18"/>
          <w:szCs w:val="18"/>
        </w:rPr>
      </w:pPr>
      <w:r>
        <w:rPr>
          <w:rFonts w:asciiTheme="minorHAnsi" w:eastAsiaTheme="minorHAnsi" w:hAnsiTheme="minorHAnsi" w:cstheme="minorBidi"/>
          <w:noProof/>
          <w:sz w:val="22"/>
          <w:szCs w:val="22"/>
          <w:lang w:eastAsia="en-US"/>
        </w:rPr>
        <w:drawing>
          <wp:inline distT="0" distB="0" distL="0" distR="0" wp14:anchorId="71881946" wp14:editId="0024AEDC">
            <wp:extent cx="4290060" cy="28498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90060" cy="2849880"/>
                    </a:xfrm>
                    <a:prstGeom prst="rect">
                      <a:avLst/>
                    </a:prstGeom>
                    <a:noFill/>
                    <a:ln>
                      <a:noFill/>
                    </a:ln>
                  </pic:spPr>
                </pic:pic>
              </a:graphicData>
            </a:graphic>
          </wp:inline>
        </w:drawing>
      </w:r>
    </w:p>
    <w:p w14:paraId="1B0C0124" w14:textId="5EBCD23B" w:rsidR="00593558" w:rsidRPr="00593558" w:rsidRDefault="00593558" w:rsidP="00593558">
      <w:pPr>
        <w:pStyle w:val="paragraph"/>
        <w:spacing w:before="0" w:beforeAutospacing="0" w:after="0" w:afterAutospacing="0"/>
        <w:jc w:val="both"/>
        <w:textAlignment w:val="baseline"/>
        <w:rPr>
          <w:rStyle w:val="normaltextrun"/>
          <w:rFonts w:ascii="Calibri" w:hAnsi="Calibri" w:cs="Calibri"/>
          <w:b/>
          <w:bCs/>
          <w:sz w:val="28"/>
          <w:szCs w:val="28"/>
          <w:lang w:val="el-GR"/>
        </w:rPr>
      </w:pPr>
      <w:r w:rsidRPr="00593558">
        <w:rPr>
          <w:rStyle w:val="normaltextrun"/>
          <w:rFonts w:ascii="Calibri" w:hAnsi="Calibri" w:cs="Calibri"/>
          <w:b/>
          <w:bCs/>
          <w:sz w:val="28"/>
          <w:szCs w:val="28"/>
          <w:lang w:val="el-GR"/>
        </w:rPr>
        <w:t> ΠΕΡΙΓΡΑΦΗ</w:t>
      </w:r>
    </w:p>
    <w:p w14:paraId="0CD9FE33" w14:textId="77777777" w:rsidR="00593558" w:rsidRPr="00593558" w:rsidRDefault="00593558" w:rsidP="00593558">
      <w:pPr>
        <w:pStyle w:val="paragraph"/>
        <w:spacing w:before="0" w:beforeAutospacing="0" w:after="0" w:afterAutospacing="0"/>
        <w:jc w:val="both"/>
        <w:textAlignment w:val="baseline"/>
        <w:rPr>
          <w:rFonts w:ascii="Segoe UI" w:hAnsi="Segoe UI" w:cs="Segoe UI"/>
          <w:sz w:val="28"/>
          <w:szCs w:val="28"/>
          <w:lang w:val="el-GR"/>
        </w:rPr>
      </w:pPr>
    </w:p>
    <w:p w14:paraId="4C0FD698" w14:textId="77777777" w:rsidR="00593558" w:rsidRDefault="00593558" w:rsidP="00593558">
      <w:pPr>
        <w:pStyle w:val="paragraph"/>
        <w:spacing w:before="0" w:beforeAutospacing="0" w:after="0" w:afterAutospacing="0"/>
        <w:jc w:val="both"/>
        <w:textAlignment w:val="baseline"/>
        <w:rPr>
          <w:rStyle w:val="normaltextrun"/>
          <w:rFonts w:ascii="Calibri" w:hAnsi="Calibri" w:cs="Calibri"/>
          <w:sz w:val="28"/>
          <w:szCs w:val="28"/>
          <w:lang w:val="el-GR"/>
        </w:rPr>
      </w:pPr>
      <w:r w:rsidRPr="00593558">
        <w:rPr>
          <w:rStyle w:val="normaltextrun"/>
          <w:rFonts w:ascii="Calibri" w:hAnsi="Calibri" w:cs="Calibri"/>
          <w:sz w:val="28"/>
          <w:szCs w:val="28"/>
          <w:lang w:val="el-GR"/>
        </w:rPr>
        <w:t>Δραστηριότητα με θέμα την υγιεινή διατροφή. Στόχοι του μαθησιακού αντικειμένου είναι αφενός να αξιολογήσουν οι μαθητές τις διατροφικές τους συνήθειες και αφετέρου να υιοθετήσουν ένα υγιεινό διατροφικό πρότυπο για τη διατήρηση ή και τη βελτίωση της υγείας τους. Το μαθησιακό αντικείμενο δίνει τη δυνατότητα στους μαθητές να παρακολουθήσουν τα σχετικά βίντεο, προκειμένου να εμπλουτίσουν τις γνώσεις τους και να ενημερωθούν περαιτέρω για τη σημασία της υιοθέτησης υγιεινών διατροφικών συνηθειών. Εκτός από την απόκτηση γνώσεων, μέσω των βίντεο και της άσκησης, επιχειρείται, επίσης, η συσχέτιση των διατροφικών συνηθειών με την υγεία.</w:t>
      </w:r>
    </w:p>
    <w:p w14:paraId="36948DFB" w14:textId="34AF81B5" w:rsidR="00593558" w:rsidRPr="00593558" w:rsidRDefault="00593558" w:rsidP="00593558">
      <w:pPr>
        <w:pStyle w:val="paragraph"/>
        <w:spacing w:before="0" w:beforeAutospacing="0" w:after="0" w:afterAutospacing="0"/>
        <w:jc w:val="both"/>
        <w:textAlignment w:val="baseline"/>
        <w:rPr>
          <w:rFonts w:ascii="Segoe UI" w:hAnsi="Segoe UI" w:cs="Segoe UI"/>
          <w:sz w:val="18"/>
          <w:szCs w:val="18"/>
          <w:lang w:val="el-GR"/>
        </w:rPr>
      </w:pPr>
      <w:r w:rsidRPr="00593558">
        <w:rPr>
          <w:rFonts w:ascii="Calibri" w:hAnsi="Calibri" w:cs="Calibri"/>
          <w:sz w:val="28"/>
          <w:szCs w:val="28"/>
          <w:lang w:val="el-GR"/>
        </w:rPr>
        <w:br/>
      </w:r>
      <w:r>
        <w:rPr>
          <w:rStyle w:val="eop"/>
          <w:rFonts w:ascii="Calibri" w:hAnsi="Calibri" w:cs="Calibri"/>
          <w:sz w:val="22"/>
          <w:szCs w:val="22"/>
          <w:lang w:val="en-US"/>
        </w:rPr>
        <w:t> </w:t>
      </w:r>
    </w:p>
    <w:p w14:paraId="6F034CDA" w14:textId="77777777" w:rsidR="00593558" w:rsidRDefault="00593558" w:rsidP="00593558">
      <w:pPr>
        <w:pStyle w:val="paragraph"/>
        <w:spacing w:before="0" w:beforeAutospacing="0" w:after="0" w:afterAutospacing="0"/>
        <w:textAlignment w:val="baseline"/>
        <w:rPr>
          <w:rStyle w:val="normaltextrun"/>
          <w:rFonts w:ascii="Trebuchet MS" w:hAnsi="Trebuchet MS" w:cs="Segoe UI"/>
          <w:color w:val="0000FF"/>
          <w:u w:val="single"/>
          <w:lang w:val="en-US"/>
        </w:rPr>
      </w:pPr>
    </w:p>
    <w:p w14:paraId="7C17B018" w14:textId="70297DE1" w:rsidR="00593558" w:rsidRPr="00593558" w:rsidRDefault="00593558" w:rsidP="00593558">
      <w:pPr>
        <w:pStyle w:val="paragraph"/>
        <w:spacing w:before="0" w:beforeAutospacing="0" w:after="0" w:afterAutospacing="0"/>
        <w:textAlignment w:val="baseline"/>
        <w:rPr>
          <w:rFonts w:ascii="Segoe UI" w:hAnsi="Segoe UI" w:cs="Segoe UI"/>
          <w:b/>
          <w:bCs/>
          <w:sz w:val="26"/>
          <w:szCs w:val="26"/>
          <w:lang w:val="en-US"/>
        </w:rPr>
      </w:pPr>
      <w:hyperlink r:id="rId5" w:history="1">
        <w:r w:rsidRPr="00593558">
          <w:rPr>
            <w:rStyle w:val="Hyperlink"/>
            <w:rFonts w:ascii="Trebuchet MS" w:hAnsi="Trebuchet MS" w:cs="Segoe UI"/>
            <w:b/>
            <w:bCs/>
            <w:sz w:val="26"/>
            <w:szCs w:val="26"/>
            <w:lang w:val="en-US"/>
          </w:rPr>
          <w:t>http://photodentro.edu.gr/aggregator/lo/photodentro-lor-8521-10755</w:t>
        </w:r>
      </w:hyperlink>
      <w:r w:rsidRPr="00593558">
        <w:rPr>
          <w:rStyle w:val="eop"/>
          <w:rFonts w:ascii="Calibri" w:hAnsi="Calibri" w:cs="Calibri"/>
          <w:b/>
          <w:bCs/>
          <w:sz w:val="26"/>
          <w:szCs w:val="26"/>
          <w:lang w:val="en-US"/>
        </w:rPr>
        <w:t> </w:t>
      </w:r>
    </w:p>
    <w:p w14:paraId="4B448ED3" w14:textId="21F9990F" w:rsidR="008D5758" w:rsidRPr="00593558" w:rsidRDefault="008D5758">
      <w:pPr>
        <w:rPr>
          <w:lang w:val="en-US"/>
        </w:rPr>
      </w:pPr>
    </w:p>
    <w:p w14:paraId="7F71A691" w14:textId="46100BE0" w:rsidR="00593558" w:rsidRPr="00593558" w:rsidRDefault="00593558">
      <w:pPr>
        <w:rPr>
          <w:lang w:val="en-US"/>
        </w:rPr>
      </w:pPr>
    </w:p>
    <w:p w14:paraId="70A46C4F" w14:textId="6EDC0E07" w:rsidR="00593558" w:rsidRPr="00593558" w:rsidRDefault="00593558">
      <w:pPr>
        <w:rPr>
          <w:lang w:val="en-US"/>
        </w:rPr>
      </w:pPr>
    </w:p>
    <w:p w14:paraId="0B132226" w14:textId="7811CC2A" w:rsidR="00593558" w:rsidRPr="00593558" w:rsidRDefault="00593558">
      <w:pPr>
        <w:rPr>
          <w:lang w:val="en-US"/>
        </w:rPr>
      </w:pPr>
    </w:p>
    <w:p w14:paraId="5DD26895" w14:textId="6C0309BF" w:rsidR="00593558" w:rsidRPr="00593558" w:rsidRDefault="00593558">
      <w:pPr>
        <w:rPr>
          <w:lang w:val="en-US"/>
        </w:rPr>
      </w:pPr>
    </w:p>
    <w:p w14:paraId="4B99DAA0" w14:textId="6864F7E0" w:rsidR="00593558" w:rsidRPr="00593558" w:rsidRDefault="00593558">
      <w:pPr>
        <w:rPr>
          <w:lang w:val="en-US"/>
        </w:rPr>
      </w:pPr>
    </w:p>
    <w:p w14:paraId="04863EB8" w14:textId="2D20D35D" w:rsidR="00593558" w:rsidRPr="00593558" w:rsidRDefault="00593558">
      <w:pPr>
        <w:rPr>
          <w:lang w:val="en-US"/>
        </w:rPr>
      </w:pPr>
    </w:p>
    <w:p w14:paraId="5F596B4D" w14:textId="047664FC" w:rsidR="00593558" w:rsidRPr="00593558" w:rsidRDefault="00593558">
      <w:pPr>
        <w:rPr>
          <w:lang w:val="en-US"/>
        </w:rPr>
      </w:pPr>
    </w:p>
    <w:p w14:paraId="4D0CBC43" w14:textId="7C9F3053" w:rsidR="00593558" w:rsidRPr="00593558" w:rsidRDefault="00593558">
      <w:pPr>
        <w:rPr>
          <w:lang w:val="en-US"/>
        </w:rPr>
      </w:pPr>
    </w:p>
    <w:p w14:paraId="77B9C554" w14:textId="0730BFE0" w:rsidR="00593558" w:rsidRPr="00593558" w:rsidRDefault="00593558" w:rsidP="00593558">
      <w:pPr>
        <w:pStyle w:val="paragraph"/>
        <w:spacing w:before="0" w:beforeAutospacing="0" w:after="0" w:afterAutospacing="0"/>
        <w:jc w:val="center"/>
        <w:textAlignment w:val="baseline"/>
        <w:rPr>
          <w:rFonts w:ascii="Segoe UI" w:hAnsi="Segoe UI" w:cs="Segoe UI"/>
          <w:sz w:val="40"/>
          <w:szCs w:val="40"/>
          <w:lang w:val="el-GR"/>
        </w:rPr>
      </w:pPr>
      <w:r w:rsidRPr="00593558">
        <w:rPr>
          <w:rStyle w:val="normaltextrun"/>
          <w:rFonts w:ascii="Calibri" w:hAnsi="Calibri" w:cs="Calibri"/>
          <w:b/>
          <w:bCs/>
          <w:sz w:val="40"/>
          <w:szCs w:val="40"/>
          <w:lang w:val="el-GR"/>
        </w:rPr>
        <w:lastRenderedPageBreak/>
        <w:t>ΓΝΩΡΙΖΩ ΤΑ ΠΑΙΧΝΙΔΙΑ ΜΕ ΜΠΑΛΑ (ΑΝΤΙΣΤΟΙΧΙΣΗ)</w:t>
      </w:r>
    </w:p>
    <w:p w14:paraId="2CD426E5" w14:textId="77777777" w:rsidR="00593558" w:rsidRPr="00593558" w:rsidRDefault="00593558" w:rsidP="00593558">
      <w:pPr>
        <w:pStyle w:val="paragraph"/>
        <w:spacing w:before="0" w:beforeAutospacing="0" w:after="0" w:afterAutospacing="0"/>
        <w:textAlignment w:val="baseline"/>
        <w:rPr>
          <w:rFonts w:ascii="Segoe UI" w:hAnsi="Segoe UI" w:cs="Segoe UI"/>
          <w:sz w:val="18"/>
          <w:szCs w:val="18"/>
          <w:lang w:val="el-GR"/>
        </w:rPr>
      </w:pPr>
      <w:r>
        <w:rPr>
          <w:rStyle w:val="eop"/>
          <w:rFonts w:ascii="Calibri" w:hAnsi="Calibri" w:cs="Calibri"/>
          <w:sz w:val="22"/>
          <w:szCs w:val="22"/>
          <w:lang w:val="en-US"/>
        </w:rPr>
        <w:t> </w:t>
      </w:r>
    </w:p>
    <w:p w14:paraId="61E4F0F0" w14:textId="67067A9A" w:rsidR="00593558" w:rsidRDefault="00593558" w:rsidP="00593558">
      <w:pPr>
        <w:shd w:val="clear" w:color="auto" w:fill="FFFFFF"/>
        <w:rPr>
          <w:rFonts w:ascii="Segoe UI" w:hAnsi="Segoe UI" w:cs="Segoe UI"/>
          <w:color w:val="000000"/>
          <w:sz w:val="18"/>
          <w:szCs w:val="18"/>
        </w:rPr>
      </w:pPr>
      <w:r>
        <w:rPr>
          <w:noProof/>
          <w:lang w:val="el-GR"/>
        </w:rPr>
        <w:drawing>
          <wp:inline distT="0" distB="0" distL="0" distR="0" wp14:anchorId="42956112" wp14:editId="35158E5F">
            <wp:extent cx="2438400" cy="289626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42154" cy="2900725"/>
                    </a:xfrm>
                    <a:prstGeom prst="rect">
                      <a:avLst/>
                    </a:prstGeom>
                    <a:noFill/>
                    <a:ln>
                      <a:noFill/>
                    </a:ln>
                  </pic:spPr>
                </pic:pic>
              </a:graphicData>
            </a:graphic>
          </wp:inline>
        </w:drawing>
      </w:r>
    </w:p>
    <w:p w14:paraId="26FC078C" w14:textId="77777777" w:rsidR="00593558" w:rsidRPr="00593558" w:rsidRDefault="00593558" w:rsidP="00593558">
      <w:pPr>
        <w:pStyle w:val="paragraph"/>
        <w:spacing w:before="0" w:beforeAutospacing="0" w:after="0" w:afterAutospacing="0"/>
        <w:textAlignment w:val="baseline"/>
        <w:rPr>
          <w:rFonts w:ascii="Segoe UI" w:hAnsi="Segoe UI" w:cs="Segoe UI"/>
          <w:sz w:val="18"/>
          <w:szCs w:val="18"/>
          <w:lang w:val="el-GR"/>
        </w:rPr>
      </w:pPr>
      <w:r>
        <w:rPr>
          <w:rStyle w:val="eop"/>
          <w:rFonts w:ascii="Calibri" w:hAnsi="Calibri" w:cs="Calibri"/>
          <w:sz w:val="22"/>
          <w:szCs w:val="22"/>
          <w:lang w:val="en-US"/>
        </w:rPr>
        <w:t> </w:t>
      </w:r>
    </w:p>
    <w:p w14:paraId="531A4237" w14:textId="77777777" w:rsidR="00593558" w:rsidRDefault="00593558" w:rsidP="00593558">
      <w:pPr>
        <w:pStyle w:val="paragraph"/>
        <w:spacing w:before="0" w:beforeAutospacing="0" w:after="0" w:afterAutospacing="0"/>
        <w:textAlignment w:val="baseline"/>
        <w:rPr>
          <w:rStyle w:val="normaltextrun"/>
          <w:rFonts w:ascii="Calibri" w:hAnsi="Calibri" w:cs="Calibri"/>
          <w:b/>
          <w:bCs/>
          <w:lang w:val="el-GR"/>
        </w:rPr>
      </w:pPr>
    </w:p>
    <w:p w14:paraId="2DBA4FF7" w14:textId="316B2C92" w:rsidR="00593558" w:rsidRPr="00593558" w:rsidRDefault="00593558" w:rsidP="00593558">
      <w:pPr>
        <w:pStyle w:val="paragraph"/>
        <w:spacing w:before="0" w:beforeAutospacing="0" w:after="0" w:afterAutospacing="0"/>
        <w:jc w:val="both"/>
        <w:textAlignment w:val="baseline"/>
        <w:rPr>
          <w:rStyle w:val="eop"/>
          <w:rFonts w:ascii="Calibri" w:hAnsi="Calibri" w:cs="Calibri"/>
          <w:sz w:val="28"/>
          <w:szCs w:val="28"/>
          <w:lang w:val="en-US"/>
        </w:rPr>
      </w:pPr>
      <w:r w:rsidRPr="00593558">
        <w:rPr>
          <w:rStyle w:val="normaltextrun"/>
          <w:rFonts w:ascii="Calibri" w:hAnsi="Calibri" w:cs="Calibri"/>
          <w:b/>
          <w:bCs/>
          <w:sz w:val="28"/>
          <w:szCs w:val="28"/>
          <w:lang w:val="el-GR"/>
        </w:rPr>
        <w:t>ΠΕΡΙΓΡΑΦΗ</w:t>
      </w:r>
      <w:r w:rsidRPr="00593558">
        <w:rPr>
          <w:rStyle w:val="eop"/>
          <w:rFonts w:ascii="Calibri" w:hAnsi="Calibri" w:cs="Calibri"/>
          <w:sz w:val="28"/>
          <w:szCs w:val="28"/>
          <w:lang w:val="en-US"/>
        </w:rPr>
        <w:t> </w:t>
      </w:r>
    </w:p>
    <w:p w14:paraId="7799A8CA" w14:textId="77777777" w:rsidR="00593558" w:rsidRPr="00593558" w:rsidRDefault="00593558" w:rsidP="00593558">
      <w:pPr>
        <w:pStyle w:val="paragraph"/>
        <w:spacing w:before="0" w:beforeAutospacing="0" w:after="0" w:afterAutospacing="0"/>
        <w:jc w:val="both"/>
        <w:textAlignment w:val="baseline"/>
        <w:rPr>
          <w:rFonts w:ascii="Segoe UI" w:hAnsi="Segoe UI" w:cs="Segoe UI"/>
          <w:sz w:val="28"/>
          <w:szCs w:val="28"/>
          <w:lang w:val="el-GR"/>
        </w:rPr>
      </w:pPr>
    </w:p>
    <w:p w14:paraId="5F9A82DB" w14:textId="77777777" w:rsidR="00593558" w:rsidRPr="00593558" w:rsidRDefault="00593558" w:rsidP="00593558">
      <w:pPr>
        <w:pStyle w:val="paragraph"/>
        <w:spacing w:before="0" w:beforeAutospacing="0" w:after="0" w:afterAutospacing="0"/>
        <w:jc w:val="both"/>
        <w:textAlignment w:val="baseline"/>
        <w:rPr>
          <w:rFonts w:ascii="Segoe UI" w:hAnsi="Segoe UI" w:cs="Segoe UI"/>
          <w:sz w:val="28"/>
          <w:szCs w:val="28"/>
          <w:lang w:val="el-GR"/>
        </w:rPr>
      </w:pPr>
      <w:r w:rsidRPr="00593558">
        <w:rPr>
          <w:rStyle w:val="normaltextrun"/>
          <w:rFonts w:ascii="Calibri" w:hAnsi="Calibri" w:cs="Calibri"/>
          <w:sz w:val="28"/>
          <w:szCs w:val="28"/>
          <w:lang w:val="el-GR"/>
        </w:rPr>
        <w:t>Δραστηριότητα αντιστοίχισης με θέμα διάφορα σύγχρονα αθλήματα που παίζονται με μπάλα. Στόχοι του μαθησιακού αντικειμένου είναι η εξοικείωση των μαθητών με τα αθλήματα αυτά, καθώς και η διάκρισή τους σε επιμέρους κατηγορίες. Το μαθησιακό αντικείμενο δίνει τη δυνατότητα στους μαθητές να αντιστοιχίσουν γνωστά αθλήματα με τις μπάλες και τα άλλα όργανα που χρησιμοποιούνται σε καθένα από αυτά. Ακόμη, η δραστηριότητα προσφέρεται, προκειμένου να διακριθούν τα παιχνίδια αυτά, ανάλογα με τον αριθμό των ατόμων με τον οποίο παίζονται (ατομικά ή ομαδικά παιχνίδια) και τον τύπο τους (παιχνίδια φιλέ, εισβολής, χτυπήματος / πεδίου).</w:t>
      </w:r>
      <w:r w:rsidRPr="00593558">
        <w:rPr>
          <w:rStyle w:val="eop"/>
          <w:rFonts w:ascii="Calibri" w:hAnsi="Calibri" w:cs="Calibri"/>
          <w:sz w:val="28"/>
          <w:szCs w:val="28"/>
          <w:lang w:val="en-US"/>
        </w:rPr>
        <w:t> </w:t>
      </w:r>
    </w:p>
    <w:p w14:paraId="459AFA61" w14:textId="77777777" w:rsidR="00593558" w:rsidRPr="00593558" w:rsidRDefault="00593558" w:rsidP="00593558">
      <w:pPr>
        <w:pStyle w:val="paragraph"/>
        <w:spacing w:before="0" w:beforeAutospacing="0" w:after="0" w:afterAutospacing="0"/>
        <w:textAlignment w:val="baseline"/>
        <w:rPr>
          <w:rFonts w:ascii="Segoe UI" w:hAnsi="Segoe UI" w:cs="Segoe UI"/>
          <w:sz w:val="18"/>
          <w:szCs w:val="18"/>
          <w:lang w:val="el-GR"/>
        </w:rPr>
      </w:pPr>
      <w:r>
        <w:rPr>
          <w:rStyle w:val="eop"/>
          <w:rFonts w:ascii="Calibri" w:hAnsi="Calibri" w:cs="Calibri"/>
          <w:lang w:val="en-US"/>
        </w:rPr>
        <w:t> </w:t>
      </w:r>
    </w:p>
    <w:p w14:paraId="789BD610" w14:textId="77777777" w:rsidR="00593558" w:rsidRDefault="00593558" w:rsidP="00593558">
      <w:pPr>
        <w:pStyle w:val="paragraph"/>
        <w:spacing w:before="0" w:beforeAutospacing="0" w:after="0" w:afterAutospacing="0"/>
        <w:textAlignment w:val="baseline"/>
        <w:rPr>
          <w:rFonts w:ascii="Segoe UI" w:hAnsi="Segoe UI" w:cs="Segoe UI"/>
          <w:b/>
          <w:bCs/>
          <w:sz w:val="18"/>
          <w:szCs w:val="18"/>
          <w:lang w:val="en-US"/>
        </w:rPr>
      </w:pPr>
    </w:p>
    <w:p w14:paraId="65842783" w14:textId="7206123C" w:rsidR="00593558" w:rsidRPr="00593558" w:rsidRDefault="00593558" w:rsidP="00593558">
      <w:pPr>
        <w:pStyle w:val="paragraph"/>
        <w:spacing w:before="0" w:beforeAutospacing="0" w:after="0" w:afterAutospacing="0"/>
        <w:textAlignment w:val="baseline"/>
        <w:rPr>
          <w:rFonts w:ascii="Segoe UI" w:hAnsi="Segoe UI" w:cs="Segoe UI"/>
          <w:b/>
          <w:bCs/>
          <w:sz w:val="28"/>
          <w:szCs w:val="28"/>
          <w:lang w:val="en-US"/>
        </w:rPr>
      </w:pPr>
      <w:hyperlink r:id="rId7" w:history="1">
        <w:r w:rsidRPr="00593558">
          <w:rPr>
            <w:rStyle w:val="Hyperlink"/>
            <w:rFonts w:ascii="Calibri" w:hAnsi="Calibri" w:cs="Calibri"/>
            <w:b/>
            <w:bCs/>
            <w:sz w:val="28"/>
            <w:szCs w:val="28"/>
            <w:lang w:val="en-US"/>
          </w:rPr>
          <w:t>http://photodentro.edu.gr/aggregator/lo/photodentro-lor-8521-11338</w:t>
        </w:r>
      </w:hyperlink>
      <w:r w:rsidRPr="00593558">
        <w:rPr>
          <w:rStyle w:val="eop"/>
          <w:rFonts w:ascii="Calibri" w:hAnsi="Calibri" w:cs="Calibri"/>
          <w:b/>
          <w:bCs/>
          <w:sz w:val="28"/>
          <w:szCs w:val="28"/>
          <w:lang w:val="en-US"/>
        </w:rPr>
        <w:t> </w:t>
      </w:r>
    </w:p>
    <w:p w14:paraId="0B7216D1" w14:textId="77777777" w:rsidR="00593558" w:rsidRDefault="00593558" w:rsidP="00593558">
      <w:pPr>
        <w:pStyle w:val="paragraph"/>
        <w:spacing w:before="0" w:beforeAutospacing="0" w:after="0" w:afterAutospacing="0"/>
        <w:textAlignment w:val="baseline"/>
        <w:rPr>
          <w:rStyle w:val="normaltextrun"/>
          <w:rFonts w:ascii="Calibri" w:hAnsi="Calibri" w:cs="Calibri"/>
          <w:b/>
          <w:bCs/>
          <w:sz w:val="36"/>
          <w:szCs w:val="36"/>
          <w:lang w:val="el-GR"/>
        </w:rPr>
      </w:pPr>
    </w:p>
    <w:p w14:paraId="23F414BB" w14:textId="77777777" w:rsidR="00593558" w:rsidRDefault="00593558" w:rsidP="00593558">
      <w:pPr>
        <w:pStyle w:val="paragraph"/>
        <w:spacing w:before="0" w:beforeAutospacing="0" w:after="0" w:afterAutospacing="0"/>
        <w:textAlignment w:val="baseline"/>
        <w:rPr>
          <w:rStyle w:val="normaltextrun"/>
          <w:rFonts w:ascii="Calibri" w:hAnsi="Calibri" w:cs="Calibri"/>
          <w:b/>
          <w:bCs/>
          <w:sz w:val="36"/>
          <w:szCs w:val="36"/>
          <w:lang w:val="el-GR"/>
        </w:rPr>
      </w:pPr>
    </w:p>
    <w:p w14:paraId="5EE4E9E2" w14:textId="77777777" w:rsidR="00593558" w:rsidRDefault="00593558" w:rsidP="00593558">
      <w:pPr>
        <w:pStyle w:val="paragraph"/>
        <w:spacing w:before="0" w:beforeAutospacing="0" w:after="0" w:afterAutospacing="0"/>
        <w:textAlignment w:val="baseline"/>
        <w:rPr>
          <w:rStyle w:val="normaltextrun"/>
          <w:rFonts w:ascii="Calibri" w:hAnsi="Calibri" w:cs="Calibri"/>
          <w:b/>
          <w:bCs/>
          <w:sz w:val="36"/>
          <w:szCs w:val="36"/>
          <w:lang w:val="el-GR"/>
        </w:rPr>
      </w:pPr>
    </w:p>
    <w:p w14:paraId="447D8AED" w14:textId="77777777" w:rsidR="00593558" w:rsidRDefault="00593558" w:rsidP="00593558">
      <w:pPr>
        <w:pStyle w:val="paragraph"/>
        <w:spacing w:before="0" w:beforeAutospacing="0" w:after="0" w:afterAutospacing="0"/>
        <w:textAlignment w:val="baseline"/>
        <w:rPr>
          <w:rStyle w:val="normaltextrun"/>
          <w:rFonts w:ascii="Calibri" w:hAnsi="Calibri" w:cs="Calibri"/>
          <w:b/>
          <w:bCs/>
          <w:sz w:val="36"/>
          <w:szCs w:val="36"/>
          <w:lang w:val="el-GR"/>
        </w:rPr>
      </w:pPr>
    </w:p>
    <w:p w14:paraId="5EF2784C" w14:textId="0EED6663" w:rsidR="00593558" w:rsidRPr="00593558" w:rsidRDefault="00593558" w:rsidP="00593558">
      <w:pPr>
        <w:pStyle w:val="paragraph"/>
        <w:spacing w:before="0" w:beforeAutospacing="0" w:after="0" w:afterAutospacing="0"/>
        <w:jc w:val="center"/>
        <w:textAlignment w:val="baseline"/>
        <w:rPr>
          <w:rFonts w:ascii="Segoe UI" w:hAnsi="Segoe UI" w:cs="Segoe UI"/>
          <w:sz w:val="36"/>
          <w:szCs w:val="36"/>
          <w:lang w:val="el-GR"/>
        </w:rPr>
      </w:pPr>
      <w:r w:rsidRPr="00593558">
        <w:rPr>
          <w:rStyle w:val="normaltextrun"/>
          <w:rFonts w:ascii="Calibri" w:hAnsi="Calibri" w:cs="Calibri"/>
          <w:b/>
          <w:bCs/>
          <w:sz w:val="36"/>
          <w:szCs w:val="36"/>
          <w:lang w:val="el-GR"/>
        </w:rPr>
        <w:lastRenderedPageBreak/>
        <w:t>ΤΑΙΡΙΑΞΕ ΤΟ ΑΘΛΗΜΑ ΜΕ ΤΗΝ ΜΠΑΛΑ Η ΤΟ ΟΡΓΑΝΟ!</w:t>
      </w:r>
    </w:p>
    <w:p w14:paraId="16FDE689" w14:textId="77777777" w:rsidR="00593558" w:rsidRPr="00593558" w:rsidRDefault="00593558" w:rsidP="00593558">
      <w:pPr>
        <w:pStyle w:val="paragraph"/>
        <w:spacing w:before="0" w:beforeAutospacing="0" w:after="0" w:afterAutospacing="0"/>
        <w:textAlignment w:val="baseline"/>
        <w:rPr>
          <w:rFonts w:ascii="Segoe UI" w:hAnsi="Segoe UI" w:cs="Segoe UI"/>
          <w:sz w:val="18"/>
          <w:szCs w:val="18"/>
          <w:lang w:val="el-GR"/>
        </w:rPr>
      </w:pPr>
      <w:r>
        <w:rPr>
          <w:rStyle w:val="normaltextrun"/>
          <w:rFonts w:ascii="Calibri" w:hAnsi="Calibri" w:cs="Calibri"/>
          <w:sz w:val="22"/>
          <w:szCs w:val="22"/>
          <w:lang w:val="el-GR"/>
        </w:rPr>
        <w:t> </w:t>
      </w:r>
      <w:r>
        <w:rPr>
          <w:rStyle w:val="eop"/>
          <w:rFonts w:ascii="Calibri" w:hAnsi="Calibri" w:cs="Calibri"/>
          <w:sz w:val="22"/>
          <w:szCs w:val="22"/>
          <w:lang w:val="en-US"/>
        </w:rPr>
        <w:t> </w:t>
      </w:r>
    </w:p>
    <w:p w14:paraId="39B0BF7C" w14:textId="3C4B75A2" w:rsidR="00593558" w:rsidRDefault="00593558" w:rsidP="00593558">
      <w:pPr>
        <w:pStyle w:val="paragraph"/>
        <w:spacing w:before="0" w:beforeAutospacing="0" w:after="0" w:afterAutospacing="0"/>
        <w:jc w:val="center"/>
        <w:textAlignment w:val="baseline"/>
        <w:rPr>
          <w:rStyle w:val="normaltextrun"/>
          <w:rFonts w:ascii="Calibri" w:hAnsi="Calibri" w:cs="Calibri"/>
          <w:b/>
          <w:bCs/>
          <w:lang w:val="el-GR"/>
        </w:rPr>
      </w:pPr>
      <w:r>
        <w:rPr>
          <w:rFonts w:ascii="Calibri" w:hAnsi="Calibri" w:cs="Calibri"/>
          <w:b/>
          <w:bCs/>
          <w:noProof/>
          <w:lang w:val="el-GR"/>
        </w:rPr>
        <w:drawing>
          <wp:inline distT="0" distB="0" distL="0" distR="0" wp14:anchorId="35EC91F5" wp14:editId="1241DBB8">
            <wp:extent cx="2773680" cy="27127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rotWithShape="1">
                    <a:blip r:embed="rId8">
                      <a:extLst>
                        <a:ext uri="{28A0092B-C50C-407E-A947-70E740481C1C}">
                          <a14:useLocalDpi xmlns:a14="http://schemas.microsoft.com/office/drawing/2010/main" val="0"/>
                        </a:ext>
                        <a:ext uri="{837473B0-CC2E-450A-ABE3-18F120FF3D39}">
                          <a1611:picAttrSrcUrl xmlns:a1611="http://schemas.microsoft.com/office/drawing/2016/11/main" r:id="rId9"/>
                        </a:ext>
                      </a:extLst>
                    </a:blip>
                    <a:srcRect b="6911"/>
                    <a:stretch/>
                  </pic:blipFill>
                  <pic:spPr>
                    <a:xfrm>
                      <a:off x="0" y="0"/>
                      <a:ext cx="2773680" cy="2712720"/>
                    </a:xfrm>
                    <a:prstGeom prst="rect">
                      <a:avLst/>
                    </a:prstGeom>
                  </pic:spPr>
                </pic:pic>
              </a:graphicData>
            </a:graphic>
          </wp:inline>
        </w:drawing>
      </w:r>
    </w:p>
    <w:p w14:paraId="6B071401" w14:textId="77777777" w:rsidR="00593558" w:rsidRDefault="00593558" w:rsidP="00593558">
      <w:pPr>
        <w:pStyle w:val="paragraph"/>
        <w:spacing w:before="0" w:beforeAutospacing="0" w:after="0" w:afterAutospacing="0"/>
        <w:textAlignment w:val="baseline"/>
        <w:rPr>
          <w:rStyle w:val="normaltextrun"/>
          <w:rFonts w:ascii="Calibri" w:hAnsi="Calibri" w:cs="Calibri"/>
          <w:b/>
          <w:bCs/>
          <w:lang w:val="el-GR"/>
        </w:rPr>
      </w:pPr>
    </w:p>
    <w:p w14:paraId="5A74B243" w14:textId="77777777" w:rsidR="00593558" w:rsidRDefault="00593558" w:rsidP="00593558">
      <w:pPr>
        <w:pStyle w:val="paragraph"/>
        <w:spacing w:before="0" w:beforeAutospacing="0" w:after="0" w:afterAutospacing="0"/>
        <w:textAlignment w:val="baseline"/>
        <w:rPr>
          <w:rStyle w:val="normaltextrun"/>
          <w:rFonts w:ascii="Calibri" w:hAnsi="Calibri" w:cs="Calibri"/>
          <w:b/>
          <w:bCs/>
          <w:lang w:val="el-GR"/>
        </w:rPr>
      </w:pPr>
    </w:p>
    <w:p w14:paraId="2581D0F7" w14:textId="4CB07A64" w:rsidR="00593558" w:rsidRPr="00593558" w:rsidRDefault="00593558" w:rsidP="00593558">
      <w:pPr>
        <w:pStyle w:val="paragraph"/>
        <w:spacing w:before="0" w:beforeAutospacing="0" w:after="0" w:afterAutospacing="0"/>
        <w:jc w:val="both"/>
        <w:textAlignment w:val="baseline"/>
        <w:rPr>
          <w:rStyle w:val="eop"/>
          <w:rFonts w:ascii="Calibri" w:hAnsi="Calibri" w:cs="Calibri"/>
          <w:sz w:val="28"/>
          <w:szCs w:val="28"/>
          <w:lang w:val="en-US"/>
        </w:rPr>
      </w:pPr>
      <w:r w:rsidRPr="00593558">
        <w:rPr>
          <w:rStyle w:val="normaltextrun"/>
          <w:rFonts w:ascii="Calibri" w:hAnsi="Calibri" w:cs="Calibri"/>
          <w:b/>
          <w:bCs/>
          <w:sz w:val="28"/>
          <w:szCs w:val="28"/>
          <w:lang w:val="el-GR"/>
        </w:rPr>
        <w:t>ΠΕΡΙΓΡΑΦΗ</w:t>
      </w:r>
    </w:p>
    <w:p w14:paraId="29543282" w14:textId="77777777" w:rsidR="00593558" w:rsidRPr="00593558" w:rsidRDefault="00593558" w:rsidP="00593558">
      <w:pPr>
        <w:pStyle w:val="paragraph"/>
        <w:spacing w:before="0" w:beforeAutospacing="0" w:after="0" w:afterAutospacing="0"/>
        <w:jc w:val="both"/>
        <w:textAlignment w:val="baseline"/>
        <w:rPr>
          <w:rFonts w:ascii="Segoe UI" w:hAnsi="Segoe UI" w:cs="Segoe UI"/>
          <w:sz w:val="28"/>
          <w:szCs w:val="28"/>
          <w:lang w:val="el-GR"/>
        </w:rPr>
      </w:pPr>
    </w:p>
    <w:p w14:paraId="003A5A3E" w14:textId="1E227973" w:rsidR="00593558" w:rsidRPr="00593558" w:rsidRDefault="00593558" w:rsidP="00593558">
      <w:pPr>
        <w:pStyle w:val="paragraph"/>
        <w:spacing w:before="0" w:beforeAutospacing="0" w:after="0" w:afterAutospacing="0"/>
        <w:jc w:val="both"/>
        <w:textAlignment w:val="baseline"/>
        <w:rPr>
          <w:rStyle w:val="eop"/>
          <w:rFonts w:ascii="Calibri" w:hAnsi="Calibri" w:cs="Calibri"/>
          <w:sz w:val="28"/>
          <w:szCs w:val="28"/>
          <w:lang w:val="en-US"/>
        </w:rPr>
      </w:pPr>
      <w:r w:rsidRPr="00593558">
        <w:rPr>
          <w:rStyle w:val="normaltextrun"/>
          <w:rFonts w:ascii="Calibri" w:hAnsi="Calibri" w:cs="Calibri"/>
          <w:sz w:val="28"/>
          <w:szCs w:val="28"/>
          <w:lang w:val="el-GR"/>
        </w:rPr>
        <w:t>Συναγωνιστικό παιχνίδι μνήμης με θέμα επιμέρους σύγχρονα αθλήματα και αγωνίσματα. Στόχοι του μαθησιακού αντικειμένου είναι αφενός η συγκέντρωση και η εξάσκηση της μνήμης και αφετέρου η πρόσκτηση βασικών γνώσεων για τον τρόπο διεξαγωγής των διαφόρων αθλημάτων και αγωνισμάτων, διαδεδομένων και μη. Πιο συγκεκριμένα, σκοπός της δραστηριότητας είναι να αντιστοιχίσουν οι μαθητές το άθλημα ή το αγώνισμα με την κατάλληλη μπάλα ή το απαραίτητο όργανο στον συντομότερο χρόνο και με τις λιγότερες δυνατές προσπάθειες. Στις επιτυχημένες αντιστοιχίσεις προβάλλεται παράθυρο με βασικές πληροφορίες για κάθε άθλημα ή αγώνισμα.</w:t>
      </w:r>
      <w:r w:rsidRPr="00593558">
        <w:rPr>
          <w:rStyle w:val="eop"/>
          <w:rFonts w:ascii="Calibri" w:hAnsi="Calibri" w:cs="Calibri"/>
          <w:sz w:val="28"/>
          <w:szCs w:val="28"/>
          <w:lang w:val="en-US"/>
        </w:rPr>
        <w:t> </w:t>
      </w:r>
    </w:p>
    <w:p w14:paraId="2B99EA8C" w14:textId="77777777" w:rsidR="00593558" w:rsidRPr="00593558" w:rsidRDefault="00593558" w:rsidP="00593558">
      <w:pPr>
        <w:pStyle w:val="paragraph"/>
        <w:spacing w:before="0" w:beforeAutospacing="0" w:after="0" w:afterAutospacing="0"/>
        <w:textAlignment w:val="baseline"/>
        <w:rPr>
          <w:rFonts w:ascii="Segoe UI" w:hAnsi="Segoe UI" w:cs="Segoe UI"/>
          <w:sz w:val="18"/>
          <w:szCs w:val="18"/>
          <w:lang w:val="el-GR"/>
        </w:rPr>
      </w:pPr>
    </w:p>
    <w:p w14:paraId="59A4AD13" w14:textId="77777777" w:rsidR="00593558" w:rsidRPr="00593558" w:rsidRDefault="00593558" w:rsidP="00593558">
      <w:pPr>
        <w:pStyle w:val="paragraph"/>
        <w:spacing w:before="0" w:beforeAutospacing="0" w:after="0" w:afterAutospacing="0"/>
        <w:textAlignment w:val="baseline"/>
        <w:rPr>
          <w:rFonts w:ascii="Segoe UI" w:hAnsi="Segoe UI" w:cs="Segoe UI"/>
          <w:sz w:val="18"/>
          <w:szCs w:val="18"/>
          <w:lang w:val="el-GR"/>
        </w:rPr>
      </w:pPr>
      <w:r>
        <w:rPr>
          <w:rStyle w:val="eop"/>
          <w:rFonts w:ascii="Calibri" w:hAnsi="Calibri" w:cs="Calibri"/>
          <w:lang w:val="en-US"/>
        </w:rPr>
        <w:t> </w:t>
      </w:r>
    </w:p>
    <w:p w14:paraId="1D90A6B8" w14:textId="62C541D9" w:rsidR="00593558" w:rsidRPr="00593558" w:rsidRDefault="00593558" w:rsidP="00593558">
      <w:pPr>
        <w:pStyle w:val="paragraph"/>
        <w:spacing w:before="0" w:beforeAutospacing="0" w:after="0" w:afterAutospacing="0"/>
        <w:textAlignment w:val="baseline"/>
        <w:rPr>
          <w:rFonts w:ascii="Segoe UI" w:hAnsi="Segoe UI" w:cs="Segoe UI"/>
          <w:b/>
          <w:bCs/>
          <w:sz w:val="28"/>
          <w:szCs w:val="28"/>
          <w:lang w:val="el-GR"/>
        </w:rPr>
      </w:pPr>
      <w:hyperlink r:id="rId10" w:history="1">
        <w:r w:rsidRPr="00593558">
          <w:rPr>
            <w:rStyle w:val="Hyperlink"/>
            <w:rFonts w:ascii="Calibri" w:hAnsi="Calibri" w:cs="Calibri"/>
            <w:b/>
            <w:bCs/>
            <w:sz w:val="28"/>
            <w:szCs w:val="28"/>
            <w:lang w:val="el-GR"/>
          </w:rPr>
          <w:t>http://photodentro.edu.gr/aggregator/lo/photodentro-lor-8521-10779</w:t>
        </w:r>
      </w:hyperlink>
      <w:r w:rsidRPr="00593558">
        <w:rPr>
          <w:rStyle w:val="eop"/>
          <w:rFonts w:ascii="Calibri" w:hAnsi="Calibri" w:cs="Calibri"/>
          <w:b/>
          <w:bCs/>
          <w:sz w:val="28"/>
          <w:szCs w:val="28"/>
          <w:lang w:val="en-US"/>
        </w:rPr>
        <w:t> </w:t>
      </w:r>
    </w:p>
    <w:sectPr w:rsidR="00593558" w:rsidRPr="00593558" w:rsidSect="00370B9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IwNTM1NLewMDcxsDRW0lEKTi0uzszPAykwrAUAzU7idywAAAA="/>
  </w:docVars>
  <w:rsids>
    <w:rsidRoot w:val="00593558"/>
    <w:rsid w:val="00370B99"/>
    <w:rsid w:val="004F4B9C"/>
    <w:rsid w:val="00593558"/>
    <w:rsid w:val="005D3A5B"/>
    <w:rsid w:val="008D57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5D6E5"/>
  <w15:chartTrackingRefBased/>
  <w15:docId w15:val="{90D54356-CCB8-4E40-B516-B246972A8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3558"/>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593558"/>
    <w:pPr>
      <w:spacing w:before="100" w:beforeAutospacing="1" w:after="100" w:afterAutospacing="1"/>
    </w:pPr>
  </w:style>
  <w:style w:type="character" w:customStyle="1" w:styleId="normaltextrun">
    <w:name w:val="normaltextrun"/>
    <w:basedOn w:val="DefaultParagraphFont"/>
    <w:rsid w:val="00593558"/>
  </w:style>
  <w:style w:type="character" w:customStyle="1" w:styleId="eop">
    <w:name w:val="eop"/>
    <w:basedOn w:val="DefaultParagraphFont"/>
    <w:rsid w:val="00593558"/>
  </w:style>
  <w:style w:type="character" w:customStyle="1" w:styleId="scxo173422441">
    <w:name w:val="scxo173422441"/>
    <w:basedOn w:val="DefaultParagraphFont"/>
    <w:rsid w:val="00593558"/>
  </w:style>
  <w:style w:type="character" w:styleId="Hyperlink">
    <w:name w:val="Hyperlink"/>
    <w:basedOn w:val="DefaultParagraphFont"/>
    <w:uiPriority w:val="99"/>
    <w:unhideWhenUsed/>
    <w:rsid w:val="00593558"/>
    <w:rPr>
      <w:color w:val="0563C1" w:themeColor="hyperlink"/>
      <w:u w:val="single"/>
    </w:rPr>
  </w:style>
  <w:style w:type="character" w:styleId="UnresolvedMention">
    <w:name w:val="Unresolved Mention"/>
    <w:basedOn w:val="DefaultParagraphFont"/>
    <w:uiPriority w:val="99"/>
    <w:semiHidden/>
    <w:unhideWhenUsed/>
    <w:rsid w:val="005935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7806431">
      <w:bodyDiv w:val="1"/>
      <w:marLeft w:val="0"/>
      <w:marRight w:val="0"/>
      <w:marTop w:val="0"/>
      <w:marBottom w:val="0"/>
      <w:divBdr>
        <w:top w:val="none" w:sz="0" w:space="0" w:color="auto"/>
        <w:left w:val="none" w:sz="0" w:space="0" w:color="auto"/>
        <w:bottom w:val="none" w:sz="0" w:space="0" w:color="auto"/>
        <w:right w:val="none" w:sz="0" w:space="0" w:color="auto"/>
      </w:divBdr>
      <w:divsChild>
        <w:div w:id="1438989617">
          <w:marLeft w:val="0"/>
          <w:marRight w:val="0"/>
          <w:marTop w:val="0"/>
          <w:marBottom w:val="0"/>
          <w:divBdr>
            <w:top w:val="none" w:sz="0" w:space="0" w:color="auto"/>
            <w:left w:val="none" w:sz="0" w:space="0" w:color="auto"/>
            <w:bottom w:val="none" w:sz="0" w:space="0" w:color="auto"/>
            <w:right w:val="none" w:sz="0" w:space="0" w:color="auto"/>
          </w:divBdr>
        </w:div>
        <w:div w:id="479076097">
          <w:marLeft w:val="0"/>
          <w:marRight w:val="0"/>
          <w:marTop w:val="0"/>
          <w:marBottom w:val="0"/>
          <w:divBdr>
            <w:top w:val="none" w:sz="0" w:space="0" w:color="auto"/>
            <w:left w:val="none" w:sz="0" w:space="0" w:color="auto"/>
            <w:bottom w:val="none" w:sz="0" w:space="0" w:color="auto"/>
            <w:right w:val="none" w:sz="0" w:space="0" w:color="auto"/>
          </w:divBdr>
        </w:div>
        <w:div w:id="1552879879">
          <w:marLeft w:val="0"/>
          <w:marRight w:val="0"/>
          <w:marTop w:val="0"/>
          <w:marBottom w:val="0"/>
          <w:divBdr>
            <w:top w:val="none" w:sz="0" w:space="0" w:color="auto"/>
            <w:left w:val="none" w:sz="0" w:space="0" w:color="auto"/>
            <w:bottom w:val="none" w:sz="0" w:space="0" w:color="auto"/>
            <w:right w:val="none" w:sz="0" w:space="0" w:color="auto"/>
          </w:divBdr>
          <w:divsChild>
            <w:div w:id="2107117151">
              <w:marLeft w:val="0"/>
              <w:marRight w:val="0"/>
              <w:marTop w:val="0"/>
              <w:marBottom w:val="0"/>
              <w:divBdr>
                <w:top w:val="none" w:sz="0" w:space="0" w:color="auto"/>
                <w:left w:val="none" w:sz="0" w:space="0" w:color="auto"/>
                <w:bottom w:val="none" w:sz="0" w:space="0" w:color="auto"/>
                <w:right w:val="none" w:sz="0" w:space="0" w:color="auto"/>
              </w:divBdr>
            </w:div>
          </w:divsChild>
        </w:div>
        <w:div w:id="1167938927">
          <w:marLeft w:val="0"/>
          <w:marRight w:val="0"/>
          <w:marTop w:val="0"/>
          <w:marBottom w:val="0"/>
          <w:divBdr>
            <w:top w:val="none" w:sz="0" w:space="0" w:color="auto"/>
            <w:left w:val="none" w:sz="0" w:space="0" w:color="auto"/>
            <w:bottom w:val="none" w:sz="0" w:space="0" w:color="auto"/>
            <w:right w:val="none" w:sz="0" w:space="0" w:color="auto"/>
          </w:divBdr>
        </w:div>
        <w:div w:id="515769696">
          <w:marLeft w:val="0"/>
          <w:marRight w:val="0"/>
          <w:marTop w:val="0"/>
          <w:marBottom w:val="0"/>
          <w:divBdr>
            <w:top w:val="none" w:sz="0" w:space="0" w:color="auto"/>
            <w:left w:val="none" w:sz="0" w:space="0" w:color="auto"/>
            <w:bottom w:val="none" w:sz="0" w:space="0" w:color="auto"/>
            <w:right w:val="none" w:sz="0" w:space="0" w:color="auto"/>
          </w:divBdr>
        </w:div>
        <w:div w:id="912853446">
          <w:marLeft w:val="0"/>
          <w:marRight w:val="0"/>
          <w:marTop w:val="0"/>
          <w:marBottom w:val="0"/>
          <w:divBdr>
            <w:top w:val="none" w:sz="0" w:space="0" w:color="auto"/>
            <w:left w:val="none" w:sz="0" w:space="0" w:color="auto"/>
            <w:bottom w:val="none" w:sz="0" w:space="0" w:color="auto"/>
            <w:right w:val="none" w:sz="0" w:space="0" w:color="auto"/>
          </w:divBdr>
        </w:div>
        <w:div w:id="1887446745">
          <w:marLeft w:val="0"/>
          <w:marRight w:val="0"/>
          <w:marTop w:val="0"/>
          <w:marBottom w:val="0"/>
          <w:divBdr>
            <w:top w:val="none" w:sz="0" w:space="0" w:color="auto"/>
            <w:left w:val="none" w:sz="0" w:space="0" w:color="auto"/>
            <w:bottom w:val="none" w:sz="0" w:space="0" w:color="auto"/>
            <w:right w:val="none" w:sz="0" w:space="0" w:color="auto"/>
          </w:divBdr>
        </w:div>
        <w:div w:id="1812558017">
          <w:marLeft w:val="0"/>
          <w:marRight w:val="0"/>
          <w:marTop w:val="0"/>
          <w:marBottom w:val="0"/>
          <w:divBdr>
            <w:top w:val="none" w:sz="0" w:space="0" w:color="auto"/>
            <w:left w:val="none" w:sz="0" w:space="0" w:color="auto"/>
            <w:bottom w:val="none" w:sz="0" w:space="0" w:color="auto"/>
            <w:right w:val="none" w:sz="0" w:space="0" w:color="auto"/>
          </w:divBdr>
        </w:div>
      </w:divsChild>
    </w:div>
    <w:div w:id="1342389900">
      <w:bodyDiv w:val="1"/>
      <w:marLeft w:val="0"/>
      <w:marRight w:val="0"/>
      <w:marTop w:val="0"/>
      <w:marBottom w:val="0"/>
      <w:divBdr>
        <w:top w:val="none" w:sz="0" w:space="0" w:color="auto"/>
        <w:left w:val="none" w:sz="0" w:space="0" w:color="auto"/>
        <w:bottom w:val="none" w:sz="0" w:space="0" w:color="auto"/>
        <w:right w:val="none" w:sz="0" w:space="0" w:color="auto"/>
      </w:divBdr>
      <w:divsChild>
        <w:div w:id="1250576468">
          <w:marLeft w:val="0"/>
          <w:marRight w:val="0"/>
          <w:marTop w:val="0"/>
          <w:marBottom w:val="0"/>
          <w:divBdr>
            <w:top w:val="none" w:sz="0" w:space="0" w:color="auto"/>
            <w:left w:val="none" w:sz="0" w:space="0" w:color="auto"/>
            <w:bottom w:val="none" w:sz="0" w:space="0" w:color="auto"/>
            <w:right w:val="none" w:sz="0" w:space="0" w:color="auto"/>
          </w:divBdr>
        </w:div>
        <w:div w:id="1444032938">
          <w:marLeft w:val="0"/>
          <w:marRight w:val="0"/>
          <w:marTop w:val="0"/>
          <w:marBottom w:val="0"/>
          <w:divBdr>
            <w:top w:val="none" w:sz="0" w:space="0" w:color="auto"/>
            <w:left w:val="none" w:sz="0" w:space="0" w:color="auto"/>
            <w:bottom w:val="none" w:sz="0" w:space="0" w:color="auto"/>
            <w:right w:val="none" w:sz="0" w:space="0" w:color="auto"/>
          </w:divBdr>
          <w:divsChild>
            <w:div w:id="1502155566">
              <w:marLeft w:val="0"/>
              <w:marRight w:val="0"/>
              <w:marTop w:val="0"/>
              <w:marBottom w:val="0"/>
              <w:divBdr>
                <w:top w:val="none" w:sz="0" w:space="0" w:color="auto"/>
                <w:left w:val="none" w:sz="0" w:space="0" w:color="auto"/>
                <w:bottom w:val="none" w:sz="0" w:space="0" w:color="auto"/>
                <w:right w:val="none" w:sz="0" w:space="0" w:color="auto"/>
              </w:divBdr>
            </w:div>
          </w:divsChild>
        </w:div>
        <w:div w:id="1771465210">
          <w:marLeft w:val="0"/>
          <w:marRight w:val="0"/>
          <w:marTop w:val="0"/>
          <w:marBottom w:val="0"/>
          <w:divBdr>
            <w:top w:val="none" w:sz="0" w:space="0" w:color="auto"/>
            <w:left w:val="none" w:sz="0" w:space="0" w:color="auto"/>
            <w:bottom w:val="none" w:sz="0" w:space="0" w:color="auto"/>
            <w:right w:val="none" w:sz="0" w:space="0" w:color="auto"/>
          </w:divBdr>
        </w:div>
        <w:div w:id="854346309">
          <w:marLeft w:val="0"/>
          <w:marRight w:val="0"/>
          <w:marTop w:val="0"/>
          <w:marBottom w:val="0"/>
          <w:divBdr>
            <w:top w:val="none" w:sz="0" w:space="0" w:color="auto"/>
            <w:left w:val="none" w:sz="0" w:space="0" w:color="auto"/>
            <w:bottom w:val="none" w:sz="0" w:space="0" w:color="auto"/>
            <w:right w:val="none" w:sz="0" w:space="0" w:color="auto"/>
          </w:divBdr>
        </w:div>
        <w:div w:id="1696076870">
          <w:marLeft w:val="0"/>
          <w:marRight w:val="0"/>
          <w:marTop w:val="0"/>
          <w:marBottom w:val="0"/>
          <w:divBdr>
            <w:top w:val="none" w:sz="0" w:space="0" w:color="auto"/>
            <w:left w:val="none" w:sz="0" w:space="0" w:color="auto"/>
            <w:bottom w:val="none" w:sz="0" w:space="0" w:color="auto"/>
            <w:right w:val="none" w:sz="0" w:space="0" w:color="auto"/>
          </w:divBdr>
        </w:div>
      </w:divsChild>
    </w:div>
    <w:div w:id="1393844152">
      <w:bodyDiv w:val="1"/>
      <w:marLeft w:val="0"/>
      <w:marRight w:val="0"/>
      <w:marTop w:val="0"/>
      <w:marBottom w:val="0"/>
      <w:divBdr>
        <w:top w:val="none" w:sz="0" w:space="0" w:color="auto"/>
        <w:left w:val="none" w:sz="0" w:space="0" w:color="auto"/>
        <w:bottom w:val="none" w:sz="0" w:space="0" w:color="auto"/>
        <w:right w:val="none" w:sz="0" w:space="0" w:color="auto"/>
      </w:divBdr>
      <w:divsChild>
        <w:div w:id="227694521">
          <w:marLeft w:val="0"/>
          <w:marRight w:val="0"/>
          <w:marTop w:val="0"/>
          <w:marBottom w:val="0"/>
          <w:divBdr>
            <w:top w:val="none" w:sz="0" w:space="0" w:color="auto"/>
            <w:left w:val="none" w:sz="0" w:space="0" w:color="auto"/>
            <w:bottom w:val="none" w:sz="0" w:space="0" w:color="auto"/>
            <w:right w:val="none" w:sz="0" w:space="0" w:color="auto"/>
          </w:divBdr>
        </w:div>
        <w:div w:id="21250266">
          <w:marLeft w:val="0"/>
          <w:marRight w:val="0"/>
          <w:marTop w:val="0"/>
          <w:marBottom w:val="0"/>
          <w:divBdr>
            <w:top w:val="none" w:sz="0" w:space="0" w:color="auto"/>
            <w:left w:val="none" w:sz="0" w:space="0" w:color="auto"/>
            <w:bottom w:val="none" w:sz="0" w:space="0" w:color="auto"/>
            <w:right w:val="none" w:sz="0" w:space="0" w:color="auto"/>
          </w:divBdr>
        </w:div>
        <w:div w:id="2133358274">
          <w:marLeft w:val="0"/>
          <w:marRight w:val="0"/>
          <w:marTop w:val="0"/>
          <w:marBottom w:val="0"/>
          <w:divBdr>
            <w:top w:val="none" w:sz="0" w:space="0" w:color="auto"/>
            <w:left w:val="none" w:sz="0" w:space="0" w:color="auto"/>
            <w:bottom w:val="none" w:sz="0" w:space="0" w:color="auto"/>
            <w:right w:val="none" w:sz="0" w:space="0" w:color="auto"/>
          </w:divBdr>
        </w:div>
        <w:div w:id="577373688">
          <w:marLeft w:val="0"/>
          <w:marRight w:val="0"/>
          <w:marTop w:val="0"/>
          <w:marBottom w:val="0"/>
          <w:divBdr>
            <w:top w:val="none" w:sz="0" w:space="0" w:color="auto"/>
            <w:left w:val="none" w:sz="0" w:space="0" w:color="auto"/>
            <w:bottom w:val="none" w:sz="0" w:space="0" w:color="auto"/>
            <w:right w:val="none" w:sz="0" w:space="0" w:color="auto"/>
          </w:divBdr>
        </w:div>
        <w:div w:id="319118550">
          <w:marLeft w:val="0"/>
          <w:marRight w:val="0"/>
          <w:marTop w:val="0"/>
          <w:marBottom w:val="0"/>
          <w:divBdr>
            <w:top w:val="none" w:sz="0" w:space="0" w:color="auto"/>
            <w:left w:val="none" w:sz="0" w:space="0" w:color="auto"/>
            <w:bottom w:val="none" w:sz="0" w:space="0" w:color="auto"/>
            <w:right w:val="none" w:sz="0" w:space="0" w:color="auto"/>
          </w:divBdr>
        </w:div>
        <w:div w:id="6223494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photodentro.edu.gr/aggregator/lo/photodentro-lor-8521-11338"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hyperlink" Target="http://photodentro.edu.gr/aggregator/lo/photodentro-lor-8521-10755" TargetMode="External"/><Relationship Id="rId15" Type="http://schemas.openxmlformats.org/officeDocument/2006/relationships/customXml" Target="../customXml/item3.xml"/><Relationship Id="rId10" Type="http://schemas.openxmlformats.org/officeDocument/2006/relationships/hyperlink" Target="http://photodentro.edu.gr/aggregator/lo/photodentro-lor-8521-10779" TargetMode="External"/><Relationship Id="rId4" Type="http://schemas.openxmlformats.org/officeDocument/2006/relationships/image" Target="media/image1.jpeg"/><Relationship Id="rId9" Type="http://schemas.openxmlformats.org/officeDocument/2006/relationships/hyperlink" Target="http://www.snap2objects.com/2009/06/9-free-sports-vector-silhouettes/"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AAEFF9BFC064995AEEE0592443319" ma:contentTypeVersion="0" ma:contentTypeDescription="Create a new document." ma:contentTypeScope="" ma:versionID="56c7b856a3e3af7956b64f3c98bfa2c7">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39FAA9-81FD-4E6E-BD65-3479E7B77474}"/>
</file>

<file path=customXml/itemProps2.xml><?xml version="1.0" encoding="utf-8"?>
<ds:datastoreItem xmlns:ds="http://schemas.openxmlformats.org/officeDocument/2006/customXml" ds:itemID="{6A88B743-7C87-4009-B193-7084BF50BFC7}"/>
</file>

<file path=customXml/itemProps3.xml><?xml version="1.0" encoding="utf-8"?>
<ds:datastoreItem xmlns:ds="http://schemas.openxmlformats.org/officeDocument/2006/customXml" ds:itemID="{275BC110-9E80-461C-ADA3-1A3FC94C994D}"/>
</file>

<file path=docProps/app.xml><?xml version="1.0" encoding="utf-8"?>
<Properties xmlns="http://schemas.openxmlformats.org/officeDocument/2006/extended-properties" xmlns:vt="http://schemas.openxmlformats.org/officeDocument/2006/docPropsVTypes">
  <Template>Normal.dotm</Template>
  <TotalTime>6</TotalTime>
  <Pages>3</Pages>
  <Words>378</Words>
  <Characters>2157</Characters>
  <Application>Microsoft Office Word</Application>
  <DocSecurity>0</DocSecurity>
  <Lines>17</Lines>
  <Paragraphs>5</Paragraphs>
  <ScaleCrop>false</ScaleCrop>
  <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paneracl@te.schools.ac.cy</dc:creator>
  <cp:keywords/>
  <dc:description/>
  <cp:lastModifiedBy>paneracl@te.schools.ac.cy</cp:lastModifiedBy>
  <cp:revision>1</cp:revision>
  <dcterms:created xsi:type="dcterms:W3CDTF">2020-04-22T19:15:00Z</dcterms:created>
  <dcterms:modified xsi:type="dcterms:W3CDTF">2020-04-22T19:21:00Z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0x0101006B0AAEFF9BFC064995AEEE0592443319</vt:lpwstr>
  </property>
</Properties>
</file>