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4D67D" w14:textId="0C51306E" w:rsidR="00932EA2" w:rsidRDefault="00E04683">
      <w:pPr>
        <w:shd w:val="clear" w:color="auto" w:fill="FFFFFF"/>
        <w:tabs>
          <w:tab w:val="left" w:pos="754"/>
        </w:tabs>
        <w:ind w:left="384"/>
      </w:pPr>
      <w:r>
        <w:rPr>
          <w:noProof/>
        </w:rPr>
        <w:pict w14:anchorId="2662CD0D">
          <v:line id="_x0000_s1026" style="position:absolute;left:0;text-align:left;z-index:1;mso-position-horizontal-relative:margin;mso-position-vertical-relative:text" from="37.9pt,681.35pt" to="429.1pt,681.35pt" o:allowincell="f" strokeweight=".95pt">
            <w10:wrap anchorx="margin"/>
          </v:line>
        </w:pict>
      </w:r>
      <w:r>
        <w:rPr>
          <w:noProof/>
        </w:rPr>
        <w:pict w14:anchorId="37614304">
          <v:line id="_x0000_s1027" style="position:absolute;left:0;text-align:left;z-index:2;mso-position-horizontal-relative:margin;mso-position-vertical-relative:text" from="-9.1pt,77.5pt" to="-9.1pt,104.4pt" o:allowincell="f" strokeweight=".7pt">
            <w10:wrap anchorx="margin"/>
          </v:line>
        </w:pict>
      </w:r>
      <w:r>
        <w:rPr>
          <w:noProof/>
        </w:rPr>
        <w:pict w14:anchorId="2954BB62">
          <v:line id="_x0000_s1028" style="position:absolute;left:0;text-align:left;z-index:3;mso-position-horizontal-relative:margin;mso-position-vertical-relative:text" from="-9.6pt,369.85pt" to="-9.6pt,424.55pt" o:allowincell="f" strokeweight=".7pt">
            <w10:wrap anchorx="margin"/>
          </v:line>
        </w:pict>
      </w:r>
      <w:r>
        <w:rPr>
          <w:noProof/>
        </w:rPr>
        <w:pict w14:anchorId="32A56AA8">
          <v:line id="_x0000_s1029" style="position:absolute;left:0;text-align:left;z-index:4;mso-position-horizontal-relative:margin;mso-position-vertical-relative:text" from="429.1pt,77.5pt" to="429.1pt,103.9pt" o:allowincell="f" strokeweight=".7pt">
            <w10:wrap anchorx="margin"/>
          </v:line>
        </w:pict>
      </w:r>
      <w:r>
        <w:rPr>
          <w:noProof/>
        </w:rPr>
        <w:pict w14:anchorId="0EF97086">
          <v:line id="_x0000_s1030" style="position:absolute;left:0;text-align:left;z-index:5;mso-position-horizontal-relative:margin;mso-position-vertical-relative:text" from="429.1pt,370.3pt" to="429.1pt,424.55pt" o:allowincell="f" strokeweight=".7pt">
            <w10:wrap anchorx="margin"/>
          </v:line>
        </w:pict>
      </w:r>
      <w:r w:rsidR="004C594E">
        <w:rPr>
          <w:color w:val="000000"/>
          <w:spacing w:val="-12"/>
          <w:sz w:val="24"/>
          <w:szCs w:val="24"/>
        </w:rPr>
        <w:t>9</w:t>
      </w:r>
      <w:r w:rsidR="00F63105">
        <w:rPr>
          <w:color w:val="000000"/>
          <w:spacing w:val="-12"/>
          <w:sz w:val="24"/>
          <w:szCs w:val="24"/>
        </w:rPr>
        <w:t>.</w:t>
      </w:r>
      <w:r w:rsidR="004C594E">
        <w:rPr>
          <w:color w:val="000000"/>
          <w:sz w:val="24"/>
          <w:szCs w:val="24"/>
        </w:rPr>
        <w:tab/>
      </w:r>
      <w:r w:rsidR="004C594E">
        <w:rPr>
          <w:color w:val="000000"/>
          <w:spacing w:val="2"/>
          <w:sz w:val="24"/>
          <w:szCs w:val="24"/>
        </w:rPr>
        <w:t>θυμώνω</w:t>
      </w:r>
    </w:p>
    <w:p w14:paraId="75F55AAA" w14:textId="77777777" w:rsidR="00932EA2" w:rsidRDefault="004C594E">
      <w:pPr>
        <w:shd w:val="clear" w:color="auto" w:fill="FFFFFF"/>
        <w:tabs>
          <w:tab w:val="left" w:pos="754"/>
        </w:tabs>
        <w:spacing w:before="139"/>
        <w:ind w:left="384"/>
      </w:pPr>
      <w:r>
        <w:rPr>
          <w:color w:val="000000"/>
          <w:spacing w:val="-12"/>
          <w:sz w:val="24"/>
          <w:szCs w:val="24"/>
        </w:rPr>
        <w:t>10.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>βουλώνω</w:t>
      </w:r>
    </w:p>
    <w:p w14:paraId="60A42344" w14:textId="77777777" w:rsidR="00932EA2" w:rsidRDefault="00E04683">
      <w:pPr>
        <w:shd w:val="clear" w:color="auto" w:fill="FFFFFF"/>
        <w:spacing w:before="979"/>
        <w:ind w:left="19"/>
      </w:pPr>
      <w:r>
        <w:rPr>
          <w:noProof/>
        </w:rPr>
        <w:pict w14:anchorId="125E6EB8">
          <v:line id="_x0000_s1031" style="position:absolute;left:0;text-align:left;z-index:6;mso-position-horizontal-relative:text;mso-position-vertical-relative:text" from="-9.1pt,40.8pt" to="430.1pt,40.8pt" o:allowincell="f" strokeweight=".7pt"/>
        </w:pict>
      </w:r>
      <w:r w:rsidR="004C594E">
        <w:rPr>
          <w:color w:val="000000"/>
          <w:spacing w:val="2"/>
          <w:sz w:val="24"/>
          <w:szCs w:val="24"/>
        </w:rPr>
        <w:t>(β), με το στερητικό α- (αν-)</w:t>
      </w:r>
    </w:p>
    <w:p w14:paraId="13E9DD1E" w14:textId="77777777" w:rsidR="00932EA2" w:rsidRDefault="00E04683" w:rsidP="0094769F">
      <w:pPr>
        <w:numPr>
          <w:ilvl w:val="0"/>
          <w:numId w:val="1"/>
        </w:numPr>
        <w:shd w:val="clear" w:color="auto" w:fill="FFFFFF"/>
        <w:tabs>
          <w:tab w:val="left" w:pos="744"/>
        </w:tabs>
        <w:spacing w:before="451" w:line="418" w:lineRule="exact"/>
        <w:ind w:left="379"/>
        <w:rPr>
          <w:color w:val="000000"/>
          <w:spacing w:val="-20"/>
          <w:sz w:val="24"/>
          <w:szCs w:val="24"/>
        </w:rPr>
      </w:pPr>
      <w:r>
        <w:rPr>
          <w:noProof/>
        </w:rPr>
        <w:pict w14:anchorId="4BCA387F">
          <v:line id="_x0000_s1032" style="position:absolute;left:0;text-align:left;z-index:7;mso-position-horizontal-relative:text;mso-position-vertical-relative:text" from="-9.1pt,5.3pt" to="430.1pt,5.3pt" o:allowincell="f" strokeweight=".7pt"/>
        </w:pict>
      </w:r>
      <w:r w:rsidR="004C594E">
        <w:rPr>
          <w:color w:val="000000"/>
          <w:spacing w:val="4"/>
          <w:sz w:val="24"/>
          <w:szCs w:val="24"/>
        </w:rPr>
        <w:t>Ομοιόμορφος</w:t>
      </w:r>
    </w:p>
    <w:p w14:paraId="0DD49394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418" w:lineRule="exact"/>
        <w:ind w:left="379"/>
        <w:rPr>
          <w:color w:val="000000"/>
          <w:spacing w:val="-9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Ορθογραφία</w:t>
      </w:r>
    </w:p>
    <w:p w14:paraId="2F2E59C7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  <w:tab w:val="left" w:leader="dot" w:pos="2203"/>
        </w:tabs>
        <w:spacing w:line="418" w:lineRule="exact"/>
        <w:ind w:left="379"/>
        <w:rPr>
          <w:color w:val="000000"/>
          <w:spacing w:val="-11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Κακός     </w:t>
      </w:r>
      <w:r>
        <w:rPr>
          <w:color w:val="000000"/>
          <w:sz w:val="24"/>
          <w:szCs w:val="24"/>
        </w:rPr>
        <w:tab/>
      </w:r>
    </w:p>
    <w:p w14:paraId="2036E5EF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418" w:lineRule="exact"/>
        <w:ind w:left="379"/>
        <w:rPr>
          <w:color w:val="000000"/>
          <w:spacing w:val="-7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Πειθαρχώ</w:t>
      </w:r>
    </w:p>
    <w:p w14:paraId="751FD5F7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418" w:lineRule="exact"/>
        <w:ind w:left="379"/>
        <w:rPr>
          <w:color w:val="000000"/>
          <w:spacing w:val="-13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Πρόθυμος</w:t>
      </w:r>
    </w:p>
    <w:p w14:paraId="61606442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  <w:tab w:val="left" w:leader="dot" w:pos="2208"/>
        </w:tabs>
        <w:spacing w:line="418" w:lineRule="exact"/>
        <w:ind w:left="379"/>
        <w:rPr>
          <w:color w:val="000000"/>
          <w:spacing w:val="-11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Συνετός     </w:t>
      </w:r>
      <w:r>
        <w:rPr>
          <w:color w:val="000000"/>
          <w:sz w:val="24"/>
          <w:szCs w:val="24"/>
        </w:rPr>
        <w:tab/>
      </w:r>
    </w:p>
    <w:p w14:paraId="49F317CF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418" w:lineRule="exact"/>
        <w:ind w:left="379"/>
        <w:rPr>
          <w:color w:val="000000"/>
          <w:spacing w:val="-9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Συνειδητός</w:t>
      </w:r>
    </w:p>
    <w:p w14:paraId="0DE54641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418" w:lineRule="exact"/>
        <w:ind w:left="379"/>
        <w:rPr>
          <w:color w:val="000000"/>
          <w:spacing w:val="-13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Ταιριαστός</w:t>
      </w:r>
    </w:p>
    <w:p w14:paraId="2FC4EE3A" w14:textId="77777777" w:rsidR="00932EA2" w:rsidRDefault="004C594E" w:rsidP="0094769F">
      <w:pPr>
        <w:numPr>
          <w:ilvl w:val="0"/>
          <w:numId w:val="1"/>
        </w:numPr>
        <w:shd w:val="clear" w:color="auto" w:fill="FFFFFF"/>
        <w:tabs>
          <w:tab w:val="left" w:pos="744"/>
          <w:tab w:val="left" w:leader="dot" w:pos="2165"/>
        </w:tabs>
        <w:spacing w:line="418" w:lineRule="exact"/>
        <w:ind w:left="379" w:right="5741"/>
        <w:rPr>
          <w:color w:val="000000"/>
          <w:spacing w:val="-12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Επίσημος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 xml:space="preserve">ΙΟ/Εντιμος     </w:t>
      </w:r>
      <w:r>
        <w:rPr>
          <w:color w:val="000000"/>
          <w:sz w:val="24"/>
          <w:szCs w:val="24"/>
        </w:rPr>
        <w:tab/>
      </w:r>
    </w:p>
    <w:p w14:paraId="30F3ECE8" w14:textId="6E94A826" w:rsidR="00932EA2" w:rsidRDefault="00F30C16">
      <w:pPr>
        <w:shd w:val="clear" w:color="auto" w:fill="FFFFFF"/>
        <w:spacing w:before="835" w:line="422" w:lineRule="exact"/>
      </w:pPr>
      <w:r>
        <w:rPr>
          <w:color w:val="000000"/>
          <w:spacing w:val="2"/>
          <w:sz w:val="24"/>
          <w:szCs w:val="24"/>
        </w:rPr>
        <w:t>9</w:t>
      </w:r>
      <w:bookmarkStart w:id="0" w:name="_GoBack"/>
      <w:bookmarkEnd w:id="0"/>
      <w:r w:rsidR="004C594E">
        <w:rPr>
          <w:color w:val="000000"/>
          <w:spacing w:val="2"/>
          <w:sz w:val="24"/>
          <w:szCs w:val="24"/>
        </w:rPr>
        <w:t xml:space="preserve">. Στις ακόλουθες φράσεις να </w:t>
      </w:r>
      <w:r w:rsidR="004C594E">
        <w:rPr>
          <w:color w:val="000000"/>
          <w:spacing w:val="2"/>
          <w:sz w:val="24"/>
          <w:szCs w:val="24"/>
          <w:u w:val="single"/>
        </w:rPr>
        <w:t>αντικαταστήσεις με τις αντίθετες</w:t>
      </w:r>
      <w:r w:rsidR="004C594E">
        <w:rPr>
          <w:color w:val="000000"/>
          <w:spacing w:val="2"/>
          <w:sz w:val="24"/>
          <w:szCs w:val="24"/>
        </w:rPr>
        <w:t xml:space="preserve"> τους λέξεις που </w:t>
      </w:r>
      <w:r w:rsidR="004C594E">
        <w:rPr>
          <w:color w:val="000000"/>
          <w:spacing w:val="4"/>
          <w:sz w:val="24"/>
          <w:szCs w:val="24"/>
        </w:rPr>
        <w:t>τυπώνονται με έντονα γράμματα.</w:t>
      </w:r>
    </w:p>
    <w:p w14:paraId="18D43ED9" w14:textId="77777777" w:rsidR="00932EA2" w:rsidRDefault="00E04683" w:rsidP="0094769F">
      <w:pPr>
        <w:numPr>
          <w:ilvl w:val="0"/>
          <w:numId w:val="2"/>
        </w:numPr>
        <w:shd w:val="clear" w:color="auto" w:fill="FFFFFF"/>
        <w:tabs>
          <w:tab w:val="left" w:pos="744"/>
        </w:tabs>
        <w:spacing w:before="82" w:line="840" w:lineRule="exact"/>
        <w:ind w:left="374"/>
        <w:rPr>
          <w:color w:val="000000"/>
          <w:spacing w:val="-20"/>
          <w:sz w:val="24"/>
          <w:szCs w:val="24"/>
        </w:rPr>
      </w:pPr>
      <w:r>
        <w:rPr>
          <w:noProof/>
        </w:rPr>
        <w:pict w14:anchorId="27E64E0F">
          <v:line id="_x0000_s1033" style="position:absolute;left:0;text-align:left;z-index:8;mso-position-horizontal-relative:text;mso-position-vertical-relative:text" from="-9.6pt,10.1pt" to="430.1pt,10.1pt" o:allowincell="f" strokeweight=".7pt"/>
        </w:pict>
      </w:r>
      <w:r w:rsidR="004C594E">
        <w:rPr>
          <w:color w:val="000000"/>
          <w:spacing w:val="4"/>
          <w:sz w:val="24"/>
          <w:szCs w:val="24"/>
        </w:rPr>
        <w:t xml:space="preserve">Τα </w:t>
      </w:r>
      <w:r w:rsidR="004C594E">
        <w:rPr>
          <w:b/>
          <w:bCs/>
          <w:color w:val="000000"/>
          <w:spacing w:val="4"/>
          <w:sz w:val="24"/>
          <w:szCs w:val="24"/>
        </w:rPr>
        <w:t>έργα μένουν.</w:t>
      </w:r>
    </w:p>
    <w:p w14:paraId="217BD803" w14:textId="77777777" w:rsidR="00932EA2" w:rsidRDefault="00E04683" w:rsidP="0094769F">
      <w:pPr>
        <w:numPr>
          <w:ilvl w:val="0"/>
          <w:numId w:val="2"/>
        </w:numPr>
        <w:shd w:val="clear" w:color="auto" w:fill="FFFFFF"/>
        <w:tabs>
          <w:tab w:val="left" w:pos="744"/>
        </w:tabs>
        <w:spacing w:before="5" w:line="840" w:lineRule="exact"/>
        <w:ind w:left="374"/>
        <w:rPr>
          <w:b/>
          <w:bCs/>
          <w:color w:val="000000"/>
          <w:spacing w:val="-7"/>
          <w:sz w:val="24"/>
          <w:szCs w:val="24"/>
        </w:rPr>
      </w:pPr>
      <w:r>
        <w:rPr>
          <w:noProof/>
        </w:rPr>
        <w:pict w14:anchorId="494D5AD5">
          <v:line id="_x0000_s1034" style="position:absolute;left:0;text-align:left;z-index:9;mso-position-horizontal-relative:text;mso-position-vertical-relative:text" from="37.9pt,11.05pt" to="428.6pt,11.05pt" o:allowincell="f" strokeweight=".95pt"/>
        </w:pict>
      </w:r>
      <w:r w:rsidR="004C594E">
        <w:rPr>
          <w:b/>
          <w:bCs/>
          <w:color w:val="000000"/>
          <w:spacing w:val="4"/>
          <w:sz w:val="24"/>
          <w:szCs w:val="24"/>
        </w:rPr>
        <w:t xml:space="preserve">Το σώμα </w:t>
      </w:r>
      <w:r w:rsidR="004C594E">
        <w:rPr>
          <w:color w:val="000000"/>
          <w:spacing w:val="4"/>
          <w:sz w:val="24"/>
          <w:szCs w:val="24"/>
        </w:rPr>
        <w:t xml:space="preserve">μας είναι </w:t>
      </w:r>
      <w:r w:rsidR="004C594E">
        <w:rPr>
          <w:b/>
          <w:bCs/>
          <w:color w:val="000000"/>
          <w:spacing w:val="4"/>
          <w:sz w:val="24"/>
          <w:szCs w:val="24"/>
        </w:rPr>
        <w:t>θνητό.</w:t>
      </w:r>
    </w:p>
    <w:p w14:paraId="271AA204" w14:textId="77777777" w:rsidR="00932EA2" w:rsidRDefault="00E04683" w:rsidP="0094769F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840" w:lineRule="exact"/>
        <w:ind w:left="374"/>
        <w:rPr>
          <w:b/>
          <w:bCs/>
          <w:color w:val="000000"/>
          <w:spacing w:val="-11"/>
          <w:sz w:val="24"/>
          <w:szCs w:val="24"/>
        </w:rPr>
      </w:pPr>
      <w:r>
        <w:rPr>
          <w:noProof/>
        </w:rPr>
        <w:pict w14:anchorId="37A27EDD">
          <v:line id="_x0000_s1035" style="position:absolute;left:0;text-align:left;z-index:10;mso-position-horizontal-relative:text;mso-position-vertical-relative:text" from="37.9pt,11.05pt" to="428.6pt,11.05pt" o:allowincell="f" strokeweight=".95pt"/>
        </w:pict>
      </w:r>
      <w:r w:rsidR="004C594E">
        <w:rPr>
          <w:b/>
          <w:bCs/>
          <w:color w:val="000000"/>
          <w:spacing w:val="3"/>
          <w:sz w:val="24"/>
          <w:szCs w:val="24"/>
        </w:rPr>
        <w:t xml:space="preserve">Τα νιάτα </w:t>
      </w:r>
      <w:r w:rsidR="004C594E">
        <w:rPr>
          <w:color w:val="000000"/>
          <w:spacing w:val="3"/>
          <w:sz w:val="24"/>
          <w:szCs w:val="24"/>
        </w:rPr>
        <w:t xml:space="preserve">κοιτάζουν πάντα </w:t>
      </w:r>
      <w:r w:rsidR="004C594E">
        <w:rPr>
          <w:b/>
          <w:bCs/>
          <w:color w:val="000000"/>
          <w:spacing w:val="3"/>
          <w:sz w:val="24"/>
          <w:szCs w:val="24"/>
        </w:rPr>
        <w:t>εμπρός.</w:t>
      </w:r>
    </w:p>
    <w:p w14:paraId="43C62C66" w14:textId="77777777" w:rsidR="00932EA2" w:rsidRDefault="00E04683" w:rsidP="0094769F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840" w:lineRule="exact"/>
        <w:ind w:left="374"/>
        <w:rPr>
          <w:b/>
          <w:bCs/>
          <w:color w:val="000000"/>
          <w:spacing w:val="-9"/>
          <w:sz w:val="24"/>
          <w:szCs w:val="24"/>
        </w:rPr>
      </w:pPr>
      <w:r>
        <w:rPr>
          <w:noProof/>
        </w:rPr>
        <w:pict w14:anchorId="6FE9A3D2">
          <v:line id="_x0000_s1036" style="position:absolute;left:0;text-align:left;z-index:11;mso-position-horizontal-relative:text;mso-position-vertical-relative:text" from="37.9pt,10.8pt" to="428.6pt,10.8pt" o:allowincell="f" strokeweight=".7pt"/>
        </w:pict>
      </w:r>
      <w:r w:rsidR="004C594E">
        <w:rPr>
          <w:b/>
          <w:bCs/>
          <w:color w:val="000000"/>
          <w:spacing w:val="3"/>
          <w:sz w:val="24"/>
          <w:szCs w:val="24"/>
        </w:rPr>
        <w:t xml:space="preserve">Η αλήθεια </w:t>
      </w:r>
      <w:r w:rsidR="004C594E">
        <w:rPr>
          <w:color w:val="000000"/>
          <w:spacing w:val="3"/>
          <w:sz w:val="24"/>
          <w:szCs w:val="24"/>
        </w:rPr>
        <w:t xml:space="preserve">έχει γλώσσα </w:t>
      </w:r>
      <w:r w:rsidR="004C594E">
        <w:rPr>
          <w:b/>
          <w:bCs/>
          <w:color w:val="000000"/>
          <w:spacing w:val="3"/>
          <w:sz w:val="24"/>
          <w:szCs w:val="24"/>
        </w:rPr>
        <w:t xml:space="preserve">απλή </w:t>
      </w:r>
      <w:r w:rsidR="004C594E">
        <w:rPr>
          <w:color w:val="000000"/>
          <w:spacing w:val="3"/>
          <w:sz w:val="24"/>
          <w:szCs w:val="24"/>
        </w:rPr>
        <w:t xml:space="preserve">και </w:t>
      </w:r>
      <w:r w:rsidR="004C594E">
        <w:rPr>
          <w:b/>
          <w:bCs/>
          <w:color w:val="000000"/>
          <w:spacing w:val="3"/>
          <w:sz w:val="24"/>
          <w:szCs w:val="24"/>
        </w:rPr>
        <w:t>εύκολη.</w:t>
      </w:r>
    </w:p>
    <w:p w14:paraId="24A220B2" w14:textId="77777777" w:rsidR="00932EA2" w:rsidRDefault="00E04683" w:rsidP="0094769F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840" w:lineRule="exact"/>
        <w:ind w:left="374"/>
        <w:rPr>
          <w:b/>
          <w:bCs/>
          <w:color w:val="000000"/>
          <w:spacing w:val="-8"/>
          <w:sz w:val="24"/>
          <w:szCs w:val="24"/>
        </w:rPr>
      </w:pPr>
      <w:r>
        <w:rPr>
          <w:noProof/>
        </w:rPr>
        <w:pict w14:anchorId="713EB0B0">
          <v:line id="_x0000_s1037" style="position:absolute;left:0;text-align:left;z-index:12;mso-position-horizontal-relative:text;mso-position-vertical-relative:text" from="37.9pt,10.8pt" to="428.6pt,10.8pt" o:allowincell="f" strokeweight=".95pt"/>
        </w:pict>
      </w:r>
      <w:r w:rsidR="004C594E">
        <w:rPr>
          <w:b/>
          <w:bCs/>
          <w:color w:val="000000"/>
          <w:spacing w:val="4"/>
          <w:sz w:val="24"/>
          <w:szCs w:val="24"/>
        </w:rPr>
        <w:t xml:space="preserve">Η αγνωμοσύνη ταπεινώνει </w:t>
      </w:r>
      <w:r w:rsidR="004C594E">
        <w:rPr>
          <w:color w:val="000000"/>
          <w:spacing w:val="4"/>
          <w:sz w:val="24"/>
          <w:szCs w:val="24"/>
        </w:rPr>
        <w:t>τον άνθρωπο.</w:t>
      </w:r>
    </w:p>
    <w:p w14:paraId="7ACD05C2" w14:textId="77777777" w:rsidR="0094769F" w:rsidRDefault="00E04683" w:rsidP="0094769F">
      <w:pPr>
        <w:numPr>
          <w:ilvl w:val="0"/>
          <w:numId w:val="2"/>
        </w:numPr>
        <w:shd w:val="clear" w:color="auto" w:fill="FFFFFF"/>
        <w:tabs>
          <w:tab w:val="left" w:pos="744"/>
        </w:tabs>
        <w:spacing w:line="840" w:lineRule="exact"/>
        <w:ind w:left="374"/>
        <w:rPr>
          <w:color w:val="000000"/>
          <w:spacing w:val="-11"/>
          <w:sz w:val="24"/>
          <w:szCs w:val="24"/>
        </w:rPr>
      </w:pPr>
      <w:r>
        <w:rPr>
          <w:noProof/>
        </w:rPr>
        <w:pict w14:anchorId="0D0D4474">
          <v:line id="_x0000_s1038" style="position:absolute;left:0;text-align:left;z-index:13;mso-position-horizontal-relative:text;mso-position-vertical-relative:text" from="37.9pt,11.05pt" to="429.1pt,11.05pt" o:allowincell="f" strokeweight=".95pt"/>
        </w:pict>
      </w:r>
      <w:r w:rsidR="004C594E">
        <w:rPr>
          <w:color w:val="000000"/>
          <w:spacing w:val="2"/>
          <w:sz w:val="24"/>
          <w:szCs w:val="24"/>
        </w:rPr>
        <w:t xml:space="preserve">Ο </w:t>
      </w:r>
      <w:r w:rsidR="004C594E">
        <w:rPr>
          <w:b/>
          <w:bCs/>
          <w:color w:val="000000"/>
          <w:spacing w:val="2"/>
          <w:sz w:val="24"/>
          <w:szCs w:val="24"/>
        </w:rPr>
        <w:t xml:space="preserve">αισιόδοξος ελπίζει </w:t>
      </w:r>
      <w:r w:rsidR="004C594E">
        <w:rPr>
          <w:color w:val="000000"/>
          <w:spacing w:val="2"/>
          <w:sz w:val="24"/>
          <w:szCs w:val="24"/>
        </w:rPr>
        <w:t xml:space="preserve">πως τα πράγματα θα πάνε όλο και </w:t>
      </w:r>
      <w:r w:rsidR="004C594E">
        <w:rPr>
          <w:b/>
          <w:bCs/>
          <w:color w:val="000000"/>
          <w:spacing w:val="2"/>
          <w:sz w:val="24"/>
          <w:szCs w:val="24"/>
        </w:rPr>
        <w:t>καλύτερα.</w:t>
      </w:r>
    </w:p>
    <w:sectPr w:rsidR="00947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2534" w:bottom="720" w:left="132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C5292" w14:textId="77777777" w:rsidR="00E04683" w:rsidRDefault="00E04683" w:rsidP="00AC3763">
      <w:r>
        <w:separator/>
      </w:r>
    </w:p>
  </w:endnote>
  <w:endnote w:type="continuationSeparator" w:id="0">
    <w:p w14:paraId="14EE4780" w14:textId="77777777" w:rsidR="00E04683" w:rsidRDefault="00E04683" w:rsidP="00AC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ECE3" w14:textId="77777777" w:rsidR="00AC3763" w:rsidRDefault="00AC37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113E" w14:textId="3D46401A" w:rsidR="00AC3763" w:rsidRDefault="00AC3763">
    <w:pPr>
      <w:pStyle w:val="Footer"/>
      <w:jc w:val="right"/>
    </w:pPr>
    <w:r>
      <w:t>8</w:t>
    </w:r>
  </w:p>
  <w:p w14:paraId="2CA22D6E" w14:textId="77777777" w:rsidR="00AC3763" w:rsidRDefault="00AC37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60CC1" w14:textId="77777777" w:rsidR="00AC3763" w:rsidRDefault="00AC3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57E26" w14:textId="77777777" w:rsidR="00E04683" w:rsidRDefault="00E04683" w:rsidP="00AC3763">
      <w:r>
        <w:separator/>
      </w:r>
    </w:p>
  </w:footnote>
  <w:footnote w:type="continuationSeparator" w:id="0">
    <w:p w14:paraId="56D215B2" w14:textId="77777777" w:rsidR="00E04683" w:rsidRDefault="00E04683" w:rsidP="00AC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6BC27" w14:textId="77777777" w:rsidR="00AC3763" w:rsidRDefault="00AC37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D72F1" w14:textId="77777777" w:rsidR="00AC3763" w:rsidRDefault="00AC37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E1519" w14:textId="77777777" w:rsidR="00AC3763" w:rsidRDefault="00AC3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B767C"/>
    <w:multiLevelType w:val="singleLevel"/>
    <w:tmpl w:val="7A36CECE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25E5D2F"/>
    <w:multiLevelType w:val="singleLevel"/>
    <w:tmpl w:val="386CFC60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69F"/>
    <w:rsid w:val="004C594E"/>
    <w:rsid w:val="00932EA2"/>
    <w:rsid w:val="0094769F"/>
    <w:rsid w:val="00AC3763"/>
    <w:rsid w:val="00D36B9D"/>
    <w:rsid w:val="00E04683"/>
    <w:rsid w:val="00F30C16"/>
    <w:rsid w:val="00F63105"/>
    <w:rsid w:val="00FE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35696611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76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C376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C376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C37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6</cp:revision>
  <dcterms:created xsi:type="dcterms:W3CDTF">2019-05-03T09:19:00Z</dcterms:created>
  <dcterms:modified xsi:type="dcterms:W3CDTF">2020-03-18T13:53:00Z</dcterms:modified>
</cp:coreProperties>
</file>