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72FE" w:rsidRDefault="003172FE">
      <w:pPr>
        <w:rPr>
          <w:noProof/>
        </w:rPr>
      </w:pPr>
      <w:bookmarkStart w:id="0" w:name="_GoBack"/>
      <w:bookmarkEnd w:id="0"/>
    </w:p>
    <w:p w:rsidR="003172FE" w:rsidRPr="003172FE" w:rsidRDefault="003172FE" w:rsidP="003172F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  <w:lang w:val="el-GR"/>
        </w:rPr>
      </w:pPr>
      <w:r w:rsidRPr="003172FE">
        <w:rPr>
          <w:rFonts w:ascii="Calibri-Bold" w:hAnsi="Calibri-Bold" w:cs="Calibri-Bold"/>
          <w:b/>
          <w:bCs/>
          <w:sz w:val="24"/>
          <w:szCs w:val="24"/>
          <w:lang w:val="el-GR"/>
        </w:rPr>
        <w:t>Γ ΡΑΜΜΟΓ Ρ Α Φ Ι Α</w:t>
      </w:r>
    </w:p>
    <w:p w:rsidR="003172FE" w:rsidRPr="003172FE" w:rsidRDefault="003172FE" w:rsidP="003172F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el-GR"/>
        </w:rPr>
      </w:pPr>
      <w:r w:rsidRPr="003172FE">
        <w:rPr>
          <w:rFonts w:ascii="Calibri" w:hAnsi="Calibri" w:cs="Calibri"/>
          <w:lang w:val="el-GR"/>
        </w:rPr>
        <w:t>Οι τόνοι του γκρίζου μπορούν επίσης να αποδοθούν με τη χρήση διαφορετικής γραμμογραφίας. Αναλόγως πόσο πυκνές ή αραιές είναι οι γραμμές δημιουργούνται απαλοί-ανοιχτοί τόνοι ή σκούροι τόνοι.</w:t>
      </w:r>
    </w:p>
    <w:p w:rsidR="003172FE" w:rsidRDefault="003172FE">
      <w:pPr>
        <w:rPr>
          <w:noProof/>
        </w:rPr>
      </w:pPr>
      <w:r>
        <w:rPr>
          <w:rFonts w:ascii="Calibri-Bold" w:hAnsi="Calibri-Bold" w:cs="Calibri-Bold"/>
          <w:b/>
          <w:bCs/>
        </w:rPr>
        <w:t>Ασκηση:</w:t>
      </w:r>
    </w:p>
    <w:p w:rsidR="00945703" w:rsidRDefault="003172FE">
      <w:r>
        <w:rPr>
          <w:noProof/>
        </w:rPr>
        <w:drawing>
          <wp:inline distT="0" distB="0" distL="0" distR="0">
            <wp:extent cx="4857387" cy="5835433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387" cy="583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2FE" w:rsidRDefault="003172FE">
      <w:r>
        <w:rPr>
          <w:noProof/>
        </w:rPr>
        <w:lastRenderedPageBreak/>
        <w:drawing>
          <wp:inline distT="0" distB="0" distL="0" distR="0">
            <wp:extent cx="4334101" cy="520678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101" cy="5206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2FE" w:rsidRDefault="003172FE"/>
    <w:p w:rsidR="007122E3" w:rsidRPr="007122E3" w:rsidRDefault="007122E3" w:rsidP="007122E3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el-GR"/>
        </w:rPr>
      </w:pPr>
      <w:r w:rsidRPr="007122E3">
        <w:rPr>
          <w:rFonts w:ascii="Calibri-Bold" w:hAnsi="Calibri-Bold" w:cs="Calibri-Bold"/>
          <w:b/>
          <w:bCs/>
          <w:lang w:val="el-GR"/>
        </w:rPr>
        <w:t xml:space="preserve">Ασκηση: </w:t>
      </w:r>
      <w:r w:rsidRPr="007122E3">
        <w:rPr>
          <w:rFonts w:ascii="Calibri" w:hAnsi="Calibri" w:cs="Calibri"/>
          <w:lang w:val="el-GR"/>
        </w:rPr>
        <w:t>Προσπαθήστε να δημιουργήσετε, στο πιο κάτω χώρο, μια δική σας ενδιαφέρουσα σύνθεση</w:t>
      </w:r>
    </w:p>
    <w:p w:rsidR="007122E3" w:rsidRPr="007122E3" w:rsidRDefault="007122E3" w:rsidP="007122E3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el-GR"/>
        </w:rPr>
      </w:pPr>
      <w:r w:rsidRPr="007122E3">
        <w:rPr>
          <w:rFonts w:ascii="Calibri" w:hAnsi="Calibri" w:cs="Calibri"/>
          <w:lang w:val="el-GR"/>
        </w:rPr>
        <w:t>χρησιμοποιώντας διαφόρων ειδών γραμμές (πυκνές, αραιές, κουκίδες, καμπύλες κλπ) και ποικιλία υλικών</w:t>
      </w:r>
    </w:p>
    <w:p w:rsidR="003172FE" w:rsidRPr="007122E3" w:rsidRDefault="007122E3" w:rsidP="007122E3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</w:rPr>
      </w:pPr>
      <w:r w:rsidRPr="007122E3">
        <w:rPr>
          <w:rFonts w:ascii="Calibri" w:hAnsi="Calibri" w:cs="Calibri"/>
          <w:lang w:val="el-GR"/>
        </w:rPr>
        <w:t xml:space="preserve">(μολύβια, πένες, πενάκια κλπ) ώστε να καταφέρετε να δημιουργήσετε ποικιλία τόνων του γκρίζου. </w:t>
      </w:r>
      <w:r>
        <w:rPr>
          <w:rFonts w:ascii="Calibri-Bold" w:hAnsi="Calibri-Bold" w:cs="Calibri-Bold"/>
          <w:b/>
          <w:bCs/>
        </w:rPr>
        <w:t>(Μον.20)</w:t>
      </w:r>
    </w:p>
    <w:p w:rsidR="003172FE" w:rsidRDefault="003172FE"/>
    <w:p w:rsidR="00E57FCF" w:rsidRDefault="00E57FCF"/>
    <w:p w:rsidR="00E57FCF" w:rsidRDefault="00E57FCF"/>
    <w:p w:rsidR="00E57FCF" w:rsidRDefault="00E57FCF"/>
    <w:p w:rsidR="00E57FCF" w:rsidRDefault="00E57FCF"/>
    <w:p w:rsidR="00E57FCF" w:rsidRDefault="00E57FCF"/>
    <w:p w:rsidR="00E57FCF" w:rsidRDefault="00E57FCF"/>
    <w:p w:rsidR="00E57FCF" w:rsidRDefault="00E57FCF"/>
    <w:p w:rsidR="00E57FCF" w:rsidRDefault="00E57FCF"/>
    <w:p w:rsidR="00E57FCF" w:rsidRDefault="00E57FCF">
      <w:r>
        <w:rPr>
          <w:noProof/>
        </w:rPr>
        <w:drawing>
          <wp:inline distT="0" distB="0" distL="0" distR="0">
            <wp:extent cx="5943600" cy="5884680"/>
            <wp:effectExtent l="0" t="0" r="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8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7FCF" w:rsidRDefault="00E57FCF"/>
    <w:sectPr w:rsidR="00E57FC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Cambria">
    <w:panose1 w:val="02040503050406030204"/>
    <w:charset w:val="A1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2FE"/>
    <w:rsid w:val="001777BD"/>
    <w:rsid w:val="003172FE"/>
    <w:rsid w:val="007122E3"/>
    <w:rsid w:val="00945703"/>
    <w:rsid w:val="009808A3"/>
    <w:rsid w:val="00D16294"/>
    <w:rsid w:val="00E57F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76B73C5-30C7-475D-9EC9-47B32B7FCA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172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72F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78</Words>
  <Characters>451</Characters>
  <Application>Microsoft Office Word</Application>
  <DocSecurity>0</DocSecurity>
  <Lines>3</Lines>
  <Paragraphs>1</Paragraphs>
  <ScaleCrop>false</ScaleCrop>
  <Company/>
  <LinksUpToDate>false</LinksUpToDate>
  <CharactersWithSpaces>528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Teacher</cp:lastModifiedBy>
  <cp:revision>6</cp:revision>
  <dcterms:created xsi:type="dcterms:W3CDTF">2020-03-17T16:08:00Z</dcterms:created>
  <dcterms:modified xsi:type="dcterms:W3CDTF">2020-03-18T07:50:00Z</dcterms:modified>
</cp:coreProperties>
</file>