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63" w:rsidRPr="00D84B63" w:rsidRDefault="00D84B63" w:rsidP="00D84B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D84B6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Γυμνάσιο Αγίου Στυλιανού 2019 - 2020</w:t>
      </w:r>
    </w:p>
    <w:p w:rsidR="00D84B63" w:rsidRPr="00D84B63" w:rsidRDefault="00D84B63" w:rsidP="00D84B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D84B6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ΙΣΤΟΡΙΑ Γ΄ ΤΑΞΗ</w:t>
      </w:r>
    </w:p>
    <w:p w:rsidR="00D84B63" w:rsidRPr="00D84B63" w:rsidRDefault="00D84B63" w:rsidP="00D84B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D84B6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ΕΠΑΝΑΛΗΠΤΙΚΕΣ ΕΡΩΤΗΣΕΙΣ</w:t>
      </w:r>
    </w:p>
    <w:p w:rsidR="00D84B63" w:rsidRPr="00D84B63" w:rsidRDefault="00D84B63" w:rsidP="00D84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D84B63">
        <w:rPr>
          <w:rFonts w:ascii="Times New Roman" w:hAnsi="Times New Roman" w:cs="Times New Roman"/>
          <w:sz w:val="24"/>
          <w:szCs w:val="24"/>
          <w:u w:val="single"/>
          <w:lang w:val="el-GR"/>
        </w:rPr>
        <w:t>Ενότητα 20 Από την έξωση του Όθωνα (1862) έως το κίνημα στο Γουδί (1909 [σελ 61 - 63</w:t>
      </w:r>
      <w:r w:rsidRPr="00D84B63">
        <w:rPr>
          <w:rFonts w:ascii="Times New Roman" w:hAnsi="Times New Roman" w:cs="Times New Roman"/>
          <w:sz w:val="24"/>
          <w:szCs w:val="24"/>
          <w:u w:val="single"/>
          <w:lang w:val="el-GR"/>
        </w:rPr>
        <w:t>]</w:t>
      </w:r>
    </w:p>
    <w:p w:rsidR="00D84B63" w:rsidRDefault="00D84B63" w:rsidP="00D84B63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022CDD" w:rsidRDefault="00D84B63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Ποιος είναι ο νέος βασιλιάς;</w:t>
      </w:r>
    </w:p>
    <w:p w:rsidR="00D84B63" w:rsidRDefault="00D84B63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Ποιο</w:t>
      </w:r>
      <w:r w:rsidR="00854145">
        <w:rPr>
          <w:rFonts w:ascii="Times New Roman" w:hAnsi="Times New Roman" w:cs="Times New Roman"/>
          <w:sz w:val="24"/>
          <w:szCs w:val="24"/>
          <w:lang w:val="el-GR"/>
        </w:rPr>
        <w:t>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οι όροι του Συντάγματος του 1864;</w:t>
      </w:r>
    </w:p>
    <w:p w:rsidR="00D84B63" w:rsidRDefault="00D84B63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Ποιες οι σημαντικές ενέργειες του Αλέξανδρου Κουμουνδούρου και ποιος τον απομάκρυνε;</w:t>
      </w:r>
    </w:p>
    <w:p w:rsidR="00D84B63" w:rsidRDefault="00D84B63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Ποια ήταν τα προβλήματα του κοινοβουλευτισμού;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Ποιος ήταν ο βασικός παράγοντας αστάθειας;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Ποιος πολιτικός</w:t>
      </w:r>
      <w:r w:rsidR="0085414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>εκφράζει την αντίθεσή του;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Σε ποιο κείμενο;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Τι ήταν η αρχή της δεδηλωμένης;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Πώς αντιμετωπίζει ο βασιλιάς την κριτική του Τρικούπη;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Πώς εδραιώνεται ο δικομματισμός;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Ποιο το πρόγραμμα του Χαρίλαου Τρικούπη;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Ποιες οι θέσεις του Θεόδωρου Δεληγιάννη;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Ποιος κήρυξε την Ελλάδα σε πτώχευση και γιατί;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Τι ξέρετε για τον ελληνοτουρκικό πόλεμο του 1897; (δες και πηγή 2 σελ.63)</w:t>
      </w:r>
    </w:p>
    <w:p w:rsidR="00AC6FC1" w:rsidRDefault="00AC6FC1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Εξηγήσε τον όρο (ΔΟΕ). Γιατί η Ελλάδα δέχεται </w:t>
      </w:r>
      <w:r w:rsidR="00854145">
        <w:rPr>
          <w:rFonts w:ascii="Times New Roman" w:hAnsi="Times New Roman" w:cs="Times New Roman"/>
          <w:sz w:val="24"/>
          <w:szCs w:val="24"/>
          <w:lang w:val="el-GR"/>
        </w:rPr>
        <w:t xml:space="preserve">τον ΔΟΕ; </w:t>
      </w:r>
    </w:p>
    <w:p w:rsidR="00854145" w:rsidRPr="00D84B63" w:rsidRDefault="00854145" w:rsidP="00D84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Πώς αντιμετωπίζει ο ελληνικός λαός την ήττα του 1897 και πώς παρεμβαίνει ο Γεώργιος;</w:t>
      </w:r>
    </w:p>
    <w:sectPr w:rsidR="00854145" w:rsidRPr="00D84B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71C7A"/>
    <w:multiLevelType w:val="hybridMultilevel"/>
    <w:tmpl w:val="639C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38BB"/>
    <w:multiLevelType w:val="hybridMultilevel"/>
    <w:tmpl w:val="F0BC2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63"/>
    <w:rsid w:val="00022CDD"/>
    <w:rsid w:val="00854145"/>
    <w:rsid w:val="00AC6FC1"/>
    <w:rsid w:val="00D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4BA1"/>
  <w15:chartTrackingRefBased/>
  <w15:docId w15:val="{D77EB602-DB78-4D9A-B8EE-EC3A59AC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6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1</cp:revision>
  <dcterms:created xsi:type="dcterms:W3CDTF">2020-04-26T12:31:00Z</dcterms:created>
  <dcterms:modified xsi:type="dcterms:W3CDTF">2020-04-26T12:54:00Z</dcterms:modified>
</cp:coreProperties>
</file>