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B1" w:rsidRDefault="00F223B1" w:rsidP="00F223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ΕΝΟΤΗΤΑ 2</w:t>
      </w:r>
    </w:p>
    <w:p w:rsidR="008E5A08" w:rsidRPr="00F223B1" w:rsidRDefault="00F223B1" w:rsidP="00F223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F223B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ΔΕΥΤΕΡΕΥΟΥΣΕΣ ΟΝΟΜΑΤΙΚΕΣ ΠΡΟΤΑΣΕΙΣ</w:t>
      </w:r>
    </w:p>
    <w:p w:rsidR="00F223B1" w:rsidRDefault="00F223B1" w:rsidP="00F223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F223B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ΕΙΔΙΚΕΣ ΠΡΟΤΑΣΕΙΣ</w:t>
      </w:r>
    </w:p>
    <w:p w:rsidR="00F223B1" w:rsidRPr="00785E4F" w:rsidRDefault="00F223B1" w:rsidP="00F223B1">
      <w:pP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785E4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Α. ΠΩΣ ΕΙΣΑΓΟΝΤΑΙ</w:t>
      </w:r>
    </w:p>
    <w:p w:rsidR="006E19C5" w:rsidRDefault="00F223B1" w:rsidP="00F223B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Εισάγονται με τους ειδικούς συνδέσμους </w:t>
      </w:r>
      <w:r w:rsidRPr="005B0869">
        <w:rPr>
          <w:rFonts w:ascii="Times New Roman" w:hAnsi="Times New Roman" w:cs="Times New Roman"/>
          <w:b/>
          <w:sz w:val="24"/>
          <w:szCs w:val="24"/>
          <w:lang w:val="el-GR"/>
        </w:rPr>
        <w:t>ότι, που, πως</w:t>
      </w:r>
    </w:p>
    <w:p w:rsidR="006E19C5" w:rsidRPr="00785E4F" w:rsidRDefault="006E19C5" w:rsidP="00F223B1">
      <w:pP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785E4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Β. </w:t>
      </w:r>
      <w:r w:rsidR="005B0869" w:rsidRPr="00785E4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ΑΠΟ ΤΙ </w:t>
      </w:r>
      <w:r w:rsidR="00DD5C66" w:rsidRPr="00785E4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ΕΞΑΡΤΩΝΤΑΙ</w:t>
      </w:r>
    </w:p>
    <w:p w:rsidR="006E19C5" w:rsidRDefault="006E19C5" w:rsidP="00F223B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B0869">
        <w:rPr>
          <w:rFonts w:ascii="Times New Roman" w:hAnsi="Times New Roman" w:cs="Times New Roman"/>
          <w:b/>
          <w:sz w:val="24"/>
          <w:szCs w:val="24"/>
          <w:lang w:val="el-GR"/>
        </w:rPr>
        <w:t>Από ρήματα λεκτικά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(λέω, ομολογώ), </w:t>
      </w:r>
      <w:r w:rsidRPr="005D0A2C">
        <w:rPr>
          <w:rFonts w:ascii="Times New Roman" w:hAnsi="Times New Roman" w:cs="Times New Roman"/>
          <w:b/>
          <w:sz w:val="24"/>
          <w:szCs w:val="24"/>
          <w:lang w:val="el-GR"/>
        </w:rPr>
        <w:t>δεικτικά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(δείχνω, αποδεικνύω), </w:t>
      </w:r>
      <w:r w:rsidRPr="005D0A2C">
        <w:rPr>
          <w:rFonts w:ascii="Times New Roman" w:hAnsi="Times New Roman" w:cs="Times New Roman"/>
          <w:b/>
          <w:sz w:val="24"/>
          <w:szCs w:val="24"/>
          <w:lang w:val="el-GR"/>
        </w:rPr>
        <w:t>γνωστικά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(γνωρίζώ, αγνοώ), </w:t>
      </w:r>
      <w:r w:rsidRPr="005D0A2C">
        <w:rPr>
          <w:rFonts w:ascii="Times New Roman" w:hAnsi="Times New Roman" w:cs="Times New Roman"/>
          <w:b/>
          <w:sz w:val="24"/>
          <w:szCs w:val="24"/>
          <w:lang w:val="el-GR"/>
        </w:rPr>
        <w:t>δοξαστικά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(νομίζω, θεωρώ), </w:t>
      </w:r>
      <w:r w:rsidRPr="005D0A2C">
        <w:rPr>
          <w:rFonts w:ascii="Times New Roman" w:hAnsi="Times New Roman" w:cs="Times New Roman"/>
          <w:b/>
          <w:sz w:val="24"/>
          <w:szCs w:val="24"/>
          <w:lang w:val="el-GR"/>
        </w:rPr>
        <w:t>αισθητικά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(αντιλαμβάνομαι, βλέπω)</w:t>
      </w:r>
    </w:p>
    <w:p w:rsidR="006E19C5" w:rsidRDefault="006E19C5" w:rsidP="00F223B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B0869">
        <w:rPr>
          <w:rFonts w:ascii="Times New Roman" w:hAnsi="Times New Roman" w:cs="Times New Roman"/>
          <w:b/>
          <w:sz w:val="24"/>
          <w:szCs w:val="24"/>
          <w:lang w:val="el-GR"/>
        </w:rPr>
        <w:t>Από περιφράσεις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5B0869">
        <w:rPr>
          <w:rFonts w:ascii="Times New Roman" w:hAnsi="Times New Roman" w:cs="Times New Roman"/>
          <w:sz w:val="24"/>
          <w:szCs w:val="24"/>
          <w:lang w:val="el-GR"/>
        </w:rPr>
        <w:t>έχω τη γνώμη, είμαι βέβαιος)</w:t>
      </w:r>
    </w:p>
    <w:p w:rsidR="005B0869" w:rsidRDefault="005B0869" w:rsidP="00F223B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B0869">
        <w:rPr>
          <w:rFonts w:ascii="Times New Roman" w:hAnsi="Times New Roman" w:cs="Times New Roman"/>
          <w:b/>
          <w:sz w:val="24"/>
          <w:szCs w:val="24"/>
          <w:lang w:val="el-GR"/>
        </w:rPr>
        <w:t>Από απρόσωπα ρήματα και απρόσωπες εκφράσεις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(λέγεται, φαίνεται, είναι φανερό, είναι βέβαιο)</w:t>
      </w:r>
    </w:p>
    <w:p w:rsidR="005B0869" w:rsidRDefault="005B0869" w:rsidP="00F223B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B0869">
        <w:rPr>
          <w:rFonts w:ascii="Times New Roman" w:hAnsi="Times New Roman" w:cs="Times New Roman"/>
          <w:b/>
          <w:sz w:val="24"/>
          <w:szCs w:val="24"/>
          <w:lang w:val="el-GR"/>
        </w:rPr>
        <w:t>Από ουσιαστικά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(είδηση, φήμη, διαπίστωση)</w:t>
      </w:r>
    </w:p>
    <w:p w:rsidR="005B0869" w:rsidRDefault="005B0869" w:rsidP="00F223B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B0869">
        <w:rPr>
          <w:rFonts w:ascii="Times New Roman" w:hAnsi="Times New Roman" w:cs="Times New Roman"/>
          <w:b/>
          <w:sz w:val="24"/>
          <w:szCs w:val="24"/>
          <w:lang w:val="el-GR"/>
        </w:rPr>
        <w:t>Από δεικτική ή αόριστη αντωνυμία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(αυτό, εκείνο) </w:t>
      </w:r>
    </w:p>
    <w:p w:rsidR="005B0869" w:rsidRPr="00785E4F" w:rsidRDefault="005B0869" w:rsidP="00F223B1">
      <w:pP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785E4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Γ. ΠΩΣ ΛΕΙΤΟΥΡΓΟΥΝ</w:t>
      </w:r>
      <w:bookmarkStart w:id="0" w:name="_GoBack"/>
      <w:bookmarkEnd w:id="0"/>
    </w:p>
    <w:p w:rsidR="005B0869" w:rsidRDefault="005B0869" w:rsidP="00F223B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B0869">
        <w:rPr>
          <w:rFonts w:ascii="Times New Roman" w:hAnsi="Times New Roman" w:cs="Times New Roman"/>
          <w:b/>
          <w:sz w:val="24"/>
          <w:szCs w:val="24"/>
          <w:lang w:val="el-GR"/>
        </w:rPr>
        <w:t>Αντικείμενο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π.χ. Είμαι βέβαιος </w:t>
      </w:r>
      <w:r w:rsidRPr="001D1369">
        <w:rPr>
          <w:rFonts w:ascii="Times New Roman" w:hAnsi="Times New Roman" w:cs="Times New Roman"/>
          <w:b/>
          <w:sz w:val="24"/>
          <w:szCs w:val="24"/>
          <w:lang w:val="el-GR"/>
        </w:rPr>
        <w:t>ότι θα νικήσουμε.</w:t>
      </w:r>
    </w:p>
    <w:p w:rsidR="005B0869" w:rsidRDefault="005B0869" w:rsidP="00F223B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B0869">
        <w:rPr>
          <w:rFonts w:ascii="Times New Roman" w:hAnsi="Times New Roman" w:cs="Times New Roman"/>
          <w:b/>
          <w:sz w:val="24"/>
          <w:szCs w:val="24"/>
          <w:lang w:val="el-GR"/>
        </w:rPr>
        <w:t xml:space="preserve">Υποκείμενο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π.χ. Είναι αλήθεια, </w:t>
      </w:r>
      <w:r w:rsidRPr="001D1369">
        <w:rPr>
          <w:rFonts w:ascii="Times New Roman" w:hAnsi="Times New Roman" w:cs="Times New Roman"/>
          <w:b/>
          <w:sz w:val="24"/>
          <w:szCs w:val="24"/>
          <w:lang w:val="el-GR"/>
        </w:rPr>
        <w:t>πως θα ανοίξει τη δική του επιχείρηση.</w:t>
      </w:r>
    </w:p>
    <w:p w:rsidR="005B0869" w:rsidRPr="001D1369" w:rsidRDefault="005B0869" w:rsidP="00F223B1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B0869">
        <w:rPr>
          <w:rFonts w:ascii="Times New Roman" w:hAnsi="Times New Roman" w:cs="Times New Roman"/>
          <w:b/>
          <w:sz w:val="24"/>
          <w:szCs w:val="24"/>
          <w:lang w:val="el-GR"/>
        </w:rPr>
        <w:t>Επεξήγηση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π.χ. Αυτό να θυμάσαι, </w:t>
      </w:r>
      <w:r w:rsidRPr="001D1369">
        <w:rPr>
          <w:rFonts w:ascii="Times New Roman" w:hAnsi="Times New Roman" w:cs="Times New Roman"/>
          <w:b/>
          <w:sz w:val="24"/>
          <w:szCs w:val="24"/>
          <w:lang w:val="el-GR"/>
        </w:rPr>
        <w:t>ότι είσαι καλύτερός τους.</w:t>
      </w:r>
    </w:p>
    <w:p w:rsidR="005B0869" w:rsidRDefault="005B0869" w:rsidP="00F223B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5B0869" w:rsidRDefault="005B0869" w:rsidP="00F223B1">
      <w:p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>ΕΡΓΑΣΙΕΣ:</w:t>
      </w:r>
    </w:p>
    <w:p w:rsidR="005D0A2C" w:rsidRDefault="005D0A2C" w:rsidP="00F223B1">
      <w:p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>1. Στις παρακάτω περιόδους να υπογραμμίσετε τις ειδικές προτάσεις και να προσδιορίσετε τον συντακτικό τους ρόλο.</w:t>
      </w:r>
    </w:p>
    <w:p w:rsidR="005B0869" w:rsidRDefault="005D0A2C" w:rsidP="00F223B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α. Υποθέτω ότι θα έρθει σε μια ώρα.</w:t>
      </w:r>
    </w:p>
    <w:p w:rsidR="005D0A2C" w:rsidRDefault="005D0A2C" w:rsidP="00F223B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β. Πιστεύω πως θα βρούμε κάποια λύση.</w:t>
      </w:r>
    </w:p>
    <w:p w:rsidR="005D0A2C" w:rsidRDefault="005D0A2C" w:rsidP="00F223B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γ. Είναι βέβαιο πως η εκδρομή θα αναβληθεί.</w:t>
      </w:r>
    </w:p>
    <w:p w:rsidR="005D0A2C" w:rsidRDefault="005D0A2C" w:rsidP="00F223B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δ. Ισχυρίζεται ότι τα γνώριζε όλα.</w:t>
      </w:r>
    </w:p>
    <w:p w:rsidR="005D0A2C" w:rsidRDefault="005D0A2C" w:rsidP="00F223B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ε. Κυκλοφορεί μια φήμη, ότι η βιβλιοθήκη του Δήμου θα κλείσει.</w:t>
      </w:r>
    </w:p>
    <w:p w:rsidR="005D0A2C" w:rsidRDefault="005D0A2C" w:rsidP="00F223B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στ. Είναι φανερό ότι δυσκολεύεται να εξωτερικεύσει τα συναισθήματά του.</w:t>
      </w:r>
    </w:p>
    <w:p w:rsidR="00EB6CD3" w:rsidRDefault="00EB6CD3" w:rsidP="00F223B1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</w:pPr>
    </w:p>
    <w:p w:rsidR="00EB6CD3" w:rsidRDefault="00EB6CD3" w:rsidP="00F223B1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</w:pPr>
    </w:p>
    <w:p w:rsidR="005D0A2C" w:rsidRDefault="005D0A2C" w:rsidP="00F223B1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lastRenderedPageBreak/>
        <w:t xml:space="preserve">2. Στις παρακάτω </w:t>
      </w:r>
      <w:r w:rsidR="00EB6CD3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>περιόδους να μετατρέψετε σε ειδικές προτάσεις</w:t>
      </w:r>
      <w:r w:rsidR="00C7098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 xml:space="preserve"> </w:t>
      </w:r>
      <w:r w:rsidR="00EB6CD3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>τις υπογραμμισμένες λέξεις ή φράσεις κάνοντας όλες τις απαραίτητες αλλαγές.</w:t>
      </w:r>
    </w:p>
    <w:p w:rsidR="00EB6CD3" w:rsidRDefault="00EB6CD3" w:rsidP="00F223B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α. </w:t>
      </w:r>
      <w:r w:rsidRPr="00EB6CD3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>Η χειραγώγηση της κοινής γνώμης από τα ΜΜΕ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δεν αμφισβητείται από κανένα.</w:t>
      </w:r>
    </w:p>
    <w:p w:rsidR="00EB6CD3" w:rsidRPr="00EB6CD3" w:rsidRDefault="00EB6CD3" w:rsidP="00F223B1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β. Ένα μόνο με απασχολεί, </w:t>
      </w:r>
      <w:r w:rsidRPr="00EB6CD3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>η έλλειψη εμπιστοσύνηςστον εαυτό του.</w:t>
      </w:r>
    </w:p>
    <w:p w:rsidR="00EB6CD3" w:rsidRDefault="00EB6CD3" w:rsidP="00F223B1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γ. Παραδέχτηκε </w:t>
      </w:r>
      <w:r w:rsidRPr="00EB6CD3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>την υπεροχή του αντιπάλου.</w:t>
      </w:r>
    </w:p>
    <w:p w:rsidR="00EB6CD3" w:rsidRDefault="00EB6CD3" w:rsidP="00F223B1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</w:pPr>
      <w:r w:rsidRPr="00EB6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δ.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 xml:space="preserve"> </w:t>
      </w:r>
      <w:r w:rsidRPr="00EB6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Αναγγέλθηκε από τα μεγάφωνα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 xml:space="preserve"> η καθυστέρηση του αεροπλάνου.</w:t>
      </w:r>
    </w:p>
    <w:p w:rsidR="00EB6CD3" w:rsidRDefault="00EB6CD3" w:rsidP="00F223B1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</w:pPr>
    </w:p>
    <w:p w:rsidR="00EB6CD3" w:rsidRDefault="00EB6CD3" w:rsidP="00F223B1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>3. Να συμπληρώσετε τα κενά στις παρακάτω περιόδους επιλέγοντας τη σωστή λέξη από τις παρενθέσεις.</w:t>
      </w:r>
    </w:p>
    <w:p w:rsidR="00EB6CD3" w:rsidRDefault="00EB6CD3" w:rsidP="00F223B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α. Φαίνεται ................. η φιλία τους είναι αληθινή. (ότι –</w:t>
      </w:r>
      <w:r w:rsidR="00C70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ό,τι)</w:t>
      </w:r>
    </w:p>
    <w:p w:rsidR="00C70981" w:rsidRDefault="00C70981" w:rsidP="00F223B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β. Όλο παραπονιέται .................... τον ξεχνάω. (πως – πώς)</w:t>
      </w:r>
    </w:p>
    <w:p w:rsidR="00C70981" w:rsidRDefault="00C70981" w:rsidP="00F223B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γ. Σου υπόσχομαι ...............θα κάνω ...................είναι δυνατόν για να ξαναβρείς την οικογένειά σου. (ότι – ό,τι).</w:t>
      </w:r>
    </w:p>
    <w:p w:rsidR="00C70981" w:rsidRPr="00EB6CD3" w:rsidRDefault="00C70981" w:rsidP="00F223B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δ. Έμαθα .................. μετακόμισε, αλλά δεν ξέρω ................. βρίσκεται το νέο του σπίτι. (που – πού)</w:t>
      </w:r>
    </w:p>
    <w:p w:rsidR="00EB6CD3" w:rsidRPr="00EB6CD3" w:rsidRDefault="00C70981" w:rsidP="00F223B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2121658</wp:posOffset>
                </wp:positionH>
                <wp:positionV relativeFrom="paragraph">
                  <wp:posOffset>228373</wp:posOffset>
                </wp:positionV>
                <wp:extent cx="784746" cy="498144"/>
                <wp:effectExtent l="0" t="0" r="15875" b="1651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746" cy="498144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8B49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167.05pt;margin-top:18pt;width:61.8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" fillcolor="#5b9bd5 [3204]" strokecolor="#1f4d78 [1604]" strokeweight="1pt">
                <v:stroke joinstyle="miter"/>
              </v:shape>
            </w:pict>
          </mc:Fallback>
        </mc:AlternateContent>
      </w:r>
    </w:p>
    <w:p w:rsidR="005D0A2C" w:rsidRPr="005D0A2C" w:rsidRDefault="005D0A2C" w:rsidP="00F223B1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l-GR"/>
        </w:rPr>
      </w:pPr>
    </w:p>
    <w:sectPr w:rsidR="005D0A2C" w:rsidRPr="005D0A2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81" w:rsidRDefault="00C70981" w:rsidP="00C70981">
      <w:pPr>
        <w:spacing w:after="0" w:line="240" w:lineRule="auto"/>
      </w:pPr>
      <w:r>
        <w:separator/>
      </w:r>
    </w:p>
  </w:endnote>
  <w:endnote w:type="continuationSeparator" w:id="0">
    <w:p w:rsidR="00C70981" w:rsidRDefault="00C70981" w:rsidP="00C7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237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981" w:rsidRDefault="00C709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8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0981" w:rsidRDefault="00C70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81" w:rsidRDefault="00C70981" w:rsidP="00C70981">
      <w:pPr>
        <w:spacing w:after="0" w:line="240" w:lineRule="auto"/>
      </w:pPr>
      <w:r>
        <w:separator/>
      </w:r>
    </w:p>
  </w:footnote>
  <w:footnote w:type="continuationSeparator" w:id="0">
    <w:p w:rsidR="00C70981" w:rsidRDefault="00C70981" w:rsidP="00C70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B1"/>
    <w:rsid w:val="001D1369"/>
    <w:rsid w:val="005B0869"/>
    <w:rsid w:val="005D0A2C"/>
    <w:rsid w:val="006E19C5"/>
    <w:rsid w:val="0075008A"/>
    <w:rsid w:val="00785E4F"/>
    <w:rsid w:val="007D3889"/>
    <w:rsid w:val="008E5A08"/>
    <w:rsid w:val="00C70981"/>
    <w:rsid w:val="00DD5C66"/>
    <w:rsid w:val="00EB6CD3"/>
    <w:rsid w:val="00F2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A19F"/>
  <w15:chartTrackingRefBased/>
  <w15:docId w15:val="{F8673677-7143-4F59-9BA0-2644744D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A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81"/>
  </w:style>
  <w:style w:type="paragraph" w:styleId="Footer">
    <w:name w:val="footer"/>
    <w:basedOn w:val="Normal"/>
    <w:link w:val="FooterChar"/>
    <w:uiPriority w:val="99"/>
    <w:unhideWhenUsed/>
    <w:rsid w:val="00C70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3</cp:revision>
  <dcterms:created xsi:type="dcterms:W3CDTF">2020-03-31T13:18:00Z</dcterms:created>
  <dcterms:modified xsi:type="dcterms:W3CDTF">2020-04-01T12:48:00Z</dcterms:modified>
</cp:coreProperties>
</file>